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Лекторий   4. Тема: "Значение домашнего задания в учебной деятельности школьника".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Цель: познакомить родителей с гигиеническими требованиями к приготовлению домашних заданий, дать рекомендации родителям по оказанию помощи детям в деятельности по выполнению  домашних заданий.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</w:t>
      </w:r>
      <w:r w:rsidRPr="004D4237">
        <w:rPr>
          <w:rFonts w:ascii="Times New Roman" w:hAnsi="Times New Roman" w:cs="Times New Roman"/>
          <w:sz w:val="28"/>
          <w:szCs w:val="28"/>
        </w:rPr>
        <w:tab/>
        <w:t xml:space="preserve">Анкетирование учащихся.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1.</w:t>
      </w:r>
      <w:r w:rsidRPr="004D4237">
        <w:rPr>
          <w:rFonts w:ascii="Times New Roman" w:hAnsi="Times New Roman" w:cs="Times New Roman"/>
          <w:sz w:val="28"/>
          <w:szCs w:val="28"/>
        </w:rPr>
        <w:tab/>
        <w:t>Трудно ли тебе выполнять домашнее задание?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да                          нет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2.</w:t>
      </w:r>
      <w:r w:rsidRPr="004D4237">
        <w:rPr>
          <w:rFonts w:ascii="Times New Roman" w:hAnsi="Times New Roman" w:cs="Times New Roman"/>
          <w:sz w:val="28"/>
          <w:szCs w:val="28"/>
        </w:rPr>
        <w:tab/>
        <w:t>Какие задания выполнять труднее?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  письменные        устные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3.</w:t>
      </w:r>
      <w:r w:rsidRPr="004D4237">
        <w:rPr>
          <w:rFonts w:ascii="Times New Roman" w:hAnsi="Times New Roman" w:cs="Times New Roman"/>
          <w:sz w:val="28"/>
          <w:szCs w:val="28"/>
        </w:rPr>
        <w:tab/>
        <w:t>Бывает ли так, что не выполняешь домашнее задание вообще?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да                         нет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4.  Помогают ли тебе дома делать домашние задания?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да                         нет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5.Нужна ли тебе помощь учителя в выполнении домашних заданий?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да                        нет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</w:t>
      </w:r>
      <w:r w:rsidRPr="004D4237">
        <w:rPr>
          <w:rFonts w:ascii="Times New Roman" w:hAnsi="Times New Roman" w:cs="Times New Roman"/>
          <w:sz w:val="28"/>
          <w:szCs w:val="28"/>
        </w:rPr>
        <w:tab/>
        <w:t xml:space="preserve">Подготовка с учащимися плакатов-коллажей "Мы учим уроки".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</w:t>
      </w:r>
      <w:r w:rsidRPr="004D4237">
        <w:rPr>
          <w:rFonts w:ascii="Times New Roman" w:hAnsi="Times New Roman" w:cs="Times New Roman"/>
          <w:sz w:val="28"/>
          <w:szCs w:val="28"/>
        </w:rPr>
        <w:tab/>
        <w:t>Подготовка выставки тетрадей учащихся с различными видами домашних заданий.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</w:t>
      </w:r>
      <w:r w:rsidRPr="004D4237">
        <w:rPr>
          <w:rFonts w:ascii="Times New Roman" w:hAnsi="Times New Roman" w:cs="Times New Roman"/>
          <w:sz w:val="28"/>
          <w:szCs w:val="28"/>
        </w:rPr>
        <w:tab/>
        <w:t>Подготовка памяток по выполнению домашних заданий по различным предметам.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</w:t>
      </w:r>
      <w:r w:rsidRPr="004D4237">
        <w:rPr>
          <w:rFonts w:ascii="Times New Roman" w:hAnsi="Times New Roman" w:cs="Times New Roman"/>
          <w:sz w:val="28"/>
          <w:szCs w:val="28"/>
        </w:rPr>
        <w:tab/>
        <w:t xml:space="preserve">Выставка литературы по проблеме лектория.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Ход  лектория.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Статистика лектория. Данные психологических исследований.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lastRenderedPageBreak/>
        <w:t>(Запись на доске).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Если ученики, способности которых ниже среднего уровня,  тратят на домашнее задание всего 1-3 часа в неделю, их результаты соответствуют результатам средних учащихся, которые не выполняют домашних заданий.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Если средние по уровню своих способностей ученики проводят за уроками 3-5 часов в неделю, их успехи становятся такими, как у самых способных учеников, которые не выполняют домашних заданий.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Уважаемые родители!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Сегодня наша встреча посвящена его величеству - домашнему заданию. Еще не начав наш разговор, вы прочитали результаты исследований психологов, касающиеся домашнего задания, обратили внимание на выставку тетрадей, возможно уже полистали их и посмотрели, как выполнят домашние задания учащиеся разных параллелей и какие виды домашних заданий предлагаются нашими педагогами. Вы, наверное, обратили внимание на плакаты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Сегодня мы предлагаем для обсуждения следующие вопросы: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План.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1.</w:t>
      </w:r>
      <w:r w:rsidRPr="004D4237">
        <w:rPr>
          <w:rFonts w:ascii="Times New Roman" w:hAnsi="Times New Roman" w:cs="Times New Roman"/>
          <w:sz w:val="28"/>
          <w:szCs w:val="28"/>
        </w:rPr>
        <w:tab/>
        <w:t>Домашнее задание и его значение в умственном труде школьника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2.</w:t>
      </w:r>
      <w:r w:rsidRPr="004D4237">
        <w:rPr>
          <w:rFonts w:ascii="Times New Roman" w:hAnsi="Times New Roman" w:cs="Times New Roman"/>
          <w:sz w:val="28"/>
          <w:szCs w:val="28"/>
        </w:rPr>
        <w:tab/>
        <w:t xml:space="preserve">Назначение домашнего задания в самостоятельной работе школьника.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3.</w:t>
      </w:r>
      <w:r w:rsidRPr="004D4237">
        <w:rPr>
          <w:rFonts w:ascii="Times New Roman" w:hAnsi="Times New Roman" w:cs="Times New Roman"/>
          <w:sz w:val="28"/>
          <w:szCs w:val="28"/>
        </w:rPr>
        <w:tab/>
        <w:t xml:space="preserve">Особенности выполнения домашних заданий по отдельным предметам.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4.</w:t>
      </w:r>
      <w:r w:rsidRPr="004D4237">
        <w:rPr>
          <w:rFonts w:ascii="Times New Roman" w:hAnsi="Times New Roman" w:cs="Times New Roman"/>
          <w:sz w:val="28"/>
          <w:szCs w:val="28"/>
        </w:rPr>
        <w:tab/>
        <w:t>Помощь родителей в подготовке домашних заданий учащимся. Педагог-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4D4237">
        <w:rPr>
          <w:rFonts w:ascii="Times New Roman" w:hAnsi="Times New Roman" w:cs="Times New Roman"/>
          <w:sz w:val="28"/>
          <w:szCs w:val="28"/>
        </w:rPr>
        <w:t>Копаевой</w:t>
      </w:r>
      <w:proofErr w:type="spellEnd"/>
      <w:r w:rsidRPr="004D4237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В ходе подготовки к родительскому лекторию классными руководителями было проведено анкетирование учащихся. Давайте вместе проанализируем результаты: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Трудно ли тебе выполнять домашнее задание?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да  - 80%               нет - 20%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lastRenderedPageBreak/>
        <w:t>Какие задания выполнять труднее?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письменные - 67%          устные - 33%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Бывает ли так, что не выполняешь домашнее задание вообще?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да - 67%                    нет - 13%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Помогают ли тебе дома делать домашние задания?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да - 13%                     нет - 67%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Нужна ли тебе помощь учителя в выполнении домашних заданий?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да  - 72%                   нет - 28%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   Обсуждение результатов анкетирования с родителями.   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-</w:t>
      </w:r>
      <w:r w:rsidRPr="004D4237">
        <w:rPr>
          <w:rFonts w:ascii="Times New Roman" w:hAnsi="Times New Roman" w:cs="Times New Roman"/>
          <w:sz w:val="28"/>
          <w:szCs w:val="28"/>
        </w:rPr>
        <w:tab/>
        <w:t>Как вы думаете, почему домашние задания письменные детям выполнять труднее, чем устные?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>-</w:t>
      </w:r>
      <w:r w:rsidRPr="004D4237">
        <w:rPr>
          <w:rFonts w:ascii="Times New Roman" w:hAnsi="Times New Roman" w:cs="Times New Roman"/>
          <w:sz w:val="28"/>
          <w:szCs w:val="28"/>
        </w:rPr>
        <w:tab/>
        <w:t>Допускаете ли вы невыполнения домашнего задания вашими детьми вообще?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 Нередко родители задают такой </w:t>
      </w:r>
      <w:proofErr w:type="gramStart"/>
      <w:r w:rsidRPr="004D423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4D4237">
        <w:rPr>
          <w:rFonts w:ascii="Times New Roman" w:hAnsi="Times New Roman" w:cs="Times New Roman"/>
          <w:sz w:val="28"/>
          <w:szCs w:val="28"/>
        </w:rPr>
        <w:t>: с какого предмета лучше начинать приготовление уроков? С трудного или легкого? В педагогической науке нет однозначного ответа на этот вопрос, Ученые и опытные педагоги считают, что ответить на  него можно лишь в том случае, если знаешь об индивидуальных особенностях ребенка, о характерных чертах его работоспособности.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Как мы видим по результатам анкетирования, многие ребята нуждаются в помощи родителей при выполнении домашних заданий.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t xml:space="preserve">       Уважаемые родители, мне хотелось бы обратить ваше внимание на литературу по теме сегодняшнего лектория. (Короткий обзор литературы). Книгу, которая вас заинтересовала, вы можете взять в нашей школьной библиотеке 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  <w:r w:rsidRPr="004D4237">
        <w:rPr>
          <w:rFonts w:ascii="Times New Roman" w:hAnsi="Times New Roman" w:cs="Times New Roman"/>
          <w:sz w:val="28"/>
          <w:szCs w:val="28"/>
        </w:rPr>
        <w:lastRenderedPageBreak/>
        <w:t xml:space="preserve">      Подходит к концу наша встреча. Мне приятно было с вами общаться, и мы надеемся, что сегодня вы услышали полезную для вас информацию.</w:t>
      </w: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4D4237" w:rsidRPr="004D4237" w:rsidRDefault="004D4237" w:rsidP="004D4237">
      <w:pPr>
        <w:rPr>
          <w:rFonts w:ascii="Times New Roman" w:hAnsi="Times New Roman" w:cs="Times New Roman"/>
          <w:sz w:val="28"/>
          <w:szCs w:val="28"/>
        </w:rPr>
      </w:pPr>
    </w:p>
    <w:p w:rsidR="00C20409" w:rsidRPr="004D4237" w:rsidRDefault="00C204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409" w:rsidRPr="004D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97"/>
    <w:rsid w:val="004D4237"/>
    <w:rsid w:val="00727E97"/>
    <w:rsid w:val="00C2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2013-02-01T18:02:00Z</dcterms:created>
  <dcterms:modified xsi:type="dcterms:W3CDTF">2013-02-01T18:02:00Z</dcterms:modified>
</cp:coreProperties>
</file>