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1D" w:rsidRPr="00B73E1D" w:rsidRDefault="00B73E1D" w:rsidP="00B73E1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B73E1D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Психология шестиклассника.</w:t>
      </w:r>
    </w:p>
    <w:p w:rsidR="00B73E1D" w:rsidRPr="00B73E1D" w:rsidRDefault="00B73E1D" w:rsidP="00B73E1D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B73E1D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Возрастные психологические особенности учащихся 6 класса</w:t>
      </w:r>
    </w:p>
    <w:p w:rsidR="00B73E1D" w:rsidRPr="00B73E1D" w:rsidRDefault="00B73E1D" w:rsidP="00B73E1D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B73E1D">
        <w:rPr>
          <w:rFonts w:ascii="Verdana" w:eastAsia="Times New Roman" w:hAnsi="Verdana" w:cs="Times New Roman"/>
          <w:noProof/>
          <w:color w:val="5C2770"/>
          <w:sz w:val="24"/>
          <w:szCs w:val="24"/>
          <w:lang w:eastAsia="ru-RU"/>
        </w:rPr>
        <w:drawing>
          <wp:inline distT="0" distB="0" distL="0" distR="0" wp14:anchorId="6D105720" wp14:editId="26EB4EDA">
            <wp:extent cx="6115050" cy="3390900"/>
            <wp:effectExtent l="0" t="0" r="0" b="0"/>
            <wp:docPr id="1" name="Рисунок 1" descr="школьники 6 класс">
              <a:hlinkClick xmlns:a="http://schemas.openxmlformats.org/drawingml/2006/main" r:id="rId5" tooltip="&quot;Возрастные психологические особенности учащихся 6 клас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ики 6 класс">
                      <a:hlinkClick r:id="rId5" tooltip="&quot;Возрастные психологические особенности учащихся 6 клас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1D" w:rsidRPr="00B73E1D" w:rsidRDefault="00B73E1D" w:rsidP="00B73E1D">
      <w:pPr>
        <w:spacing w:after="0" w:line="36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E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В шестом классе кризис идентичности испытывают уже почти все учащиеся — примерно 90%.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Стремление к нарушению социальных норм перерастает в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негативизм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— сопротивление требованиям взрослых, упрямство, желание сделать все наоборот. В такой ситуации подросток может негативно реагировать на просьбы старших, на все отвечать словом «Нет».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К кризису идентичности в этом возрасте чаще всего добавляется кризис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«отделения от семьи»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— борьба подростка за переход на партнерские взрослые взаимоотношения с родителями. Если мать и отец по-прежнему сохраняют строгий контроль, отторгают взросление, у ребят может возникнуть сильное чувство гнева. Однако, не имея возможности выразить его напрямую, подростк</w:t>
      </w:r>
      <w: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и проецируют </w:t>
      </w:r>
      <w:proofErr w:type="spellStart"/>
      <w: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свои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.э</w:t>
      </w:r>
      <w:proofErr w:type="gram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моции</w:t>
      </w:r>
      <w:proofErr w:type="spell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на педагогов, демонстрируя вызывающее поведение. Иногда в школе такое поведение проявляется раньше, чем дома, а порой и заметно острее. Как правило, это характерно для подростков из </w:t>
      </w:r>
      <w:proofErr w:type="spell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гиперопекающих</w:t>
      </w:r>
      <w:proofErr w:type="spell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или </w:t>
      </w:r>
      <w:proofErr w:type="spell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гиперконтролирующих</w:t>
      </w:r>
      <w:proofErr w:type="spell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семей.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Кроме того,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в классе подростки стремятся друг другу продемонстрировать собственную взрослость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которая видится 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им</w:t>
      </w:r>
      <w:proofErr w:type="gram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прежде всего в непокорности, непослушании значимым педагогам.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lastRenderedPageBreak/>
        <w:t>Поэтому учитель сталкивается с объективными трудностями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. С одной стороны, ему необходимо принимать подростков и демонстрировать им это. С другой — справляться с собственным внутренним раздражением, гневом, обидой, 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связанными</w:t>
      </w:r>
      <w:proofErr w:type="gram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с ненормативным поведением учащихся, переносящих свои сложные чувства на преподавателя.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b/>
          <w:i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b/>
          <w:i/>
          <w:color w:val="231F20"/>
          <w:sz w:val="24"/>
          <w:szCs w:val="24"/>
          <w:lang w:eastAsia="ru-RU"/>
        </w:rPr>
        <w:t>Помимо агрессивного отношения к взрослым, в это время подростки становятся очень чувствительными к неискренности. Почувствовав фальшь, они закрываются, отстраняются.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Как следствие кризиса, у подростков появляется неустойчивая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самооценка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что побуждает их агрессивно отстаивать собственное мнение, утверждаться за счет сверстников. Повышается зависимость от внешней оценки, особенно от оценки ребят. Подростки некритично воспринимают мнение ровесников о себе: своей физиологии, способностях, — болезненно переживают это.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Тело становится важным основанием для самооценки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Подростки внимательно присматриваются к себе, сравнивают с окружающими, беспокоятся, если сильно отличаются от сверстников по росту (выше, ниже), фигуре (толще, тоньше). Так же внимательно они относятся к внешности взрослых.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Помимо образа тела, на самооценку влияет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темп полового созревания.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У мальчиков раннее созревание самооценку повышает, у девочек может снижать.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В шестом классе у некоторых учащихся начинает формироваться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половая идентичность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— суждение о себе 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</w:t>
      </w:r>
      <w:proofErr w:type="gram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о представителе определенного пола. У отдельных учащихся может 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появиться желание открыто</w:t>
      </w:r>
      <w:proofErr w:type="gram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продемонстрировать элементы полового поведения, например, у мальчиков — потрогать девочек.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Помимо интенсивного личностного развития, в шестом классе у многих учеников начинается бурное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психофизиологическое развитие, появляются диспропорции в теле: могут сильно вырасти руки или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ноги.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На основе физиологических изменений у подростков резкий подъем сил может сочетаться с общей неуравновешенностью. </w:t>
      </w: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Поэтому энергия растрачивается неэффективно. Возможно снижение работоспособности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 Внешне это проявляется как «подростковая лень», невнимательность, неумение сосредоточиться.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У некоторых усиливается двигательное беспокойство. Появляются временные нарушения двигательного контроля, координации крупных и мелких движений.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В познавательной сфере следует отметить спад показателей внимания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, проявляющийся в низкой способности сосредотачиваться на каком-либо предмете или деятельности и контролировать ее выполнение. 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Возможно проявление неустойчивости внимания: на одном уроке школьник весьма продолжительное время сконцентрирован на рассказе учителя, на другом — быстро теряет нить повествования.</w:t>
      </w:r>
      <w:proofErr w:type="gramEnd"/>
    </w:p>
    <w:p w:rsidR="00B73E1D" w:rsidRPr="00B73E1D" w:rsidRDefault="00B73E1D" w:rsidP="00B73E1D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У многих наблюдается снижение интереса к учебной деятельности за счет появления новых увлечений, связанных с </w:t>
      </w:r>
      <w:hyperlink r:id="rId7" w:history="1">
        <w:r w:rsidRPr="00B73E1D">
          <w:rPr>
            <w:rFonts w:ascii="Verdana" w:eastAsia="Times New Roman" w:hAnsi="Verdana" w:cs="Times New Roman"/>
            <w:color w:val="5C2770"/>
            <w:sz w:val="24"/>
            <w:szCs w:val="24"/>
            <w:u w:val="single"/>
            <w:lang w:eastAsia="ru-RU"/>
          </w:rPr>
          <w:t>общением</w:t>
        </w:r>
      </w:hyperlink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со сверстниками (дружба, влюбленность).</w:t>
      </w:r>
    </w:p>
    <w:p w:rsidR="00B73E1D" w:rsidRP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Мыслительные процессы в этом возрасте осуществляются быстрее, чем</w:t>
      </w: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раньше. Для их поддержания требуется хороший уровень развития речи, умение давать развернутые устные ответы. В противном случае школьники испытывают трудности при ответах у доски, иногда отказываются от них.</w:t>
      </w:r>
    </w:p>
    <w:p w:rsidR="00B73E1D" w:rsidRDefault="00B73E1D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Отношение к педагогу и его предмету в этом возрасте </w:t>
      </w:r>
      <w:proofErr w:type="gramStart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слиты</w:t>
      </w:r>
      <w:proofErr w:type="gramEnd"/>
      <w:r w:rsidRPr="00B73E1D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воедино. Ученику нравится тот урок, который ведет преподаватель, сумевший войти с ним в контакт.</w:t>
      </w:r>
    </w:p>
    <w:p w:rsidR="005531BC" w:rsidRDefault="005531BC" w:rsidP="00B73E1D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5531BC" w:rsidRPr="005531BC" w:rsidRDefault="005531BC" w:rsidP="00B73E1D">
      <w:pPr>
        <w:spacing w:before="75" w:after="75" w:line="360" w:lineRule="atLeast"/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</w:pPr>
      <w:r w:rsidRPr="005531BC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Педагог-психолог      Мищенко Н.И.</w:t>
      </w:r>
    </w:p>
    <w:p w:rsidR="005531BC" w:rsidRPr="00B73E1D" w:rsidRDefault="005531BC" w:rsidP="00B73E1D">
      <w:pPr>
        <w:spacing w:before="75" w:after="75" w:line="360" w:lineRule="atLeast"/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</w:pPr>
      <w:r w:rsidRPr="005531BC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 xml:space="preserve">Номер </w:t>
      </w:r>
      <w:r w:rsidR="00E13FC7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телефона для связи 8-964-930</w:t>
      </w:r>
      <w:bookmarkStart w:id="0" w:name="_GoBack"/>
      <w:bookmarkEnd w:id="0"/>
      <w:r w:rsidRPr="005531BC">
        <w:rPr>
          <w:rFonts w:ascii="Verdana" w:eastAsia="Times New Roman" w:hAnsi="Verdana" w:cs="Times New Roman"/>
          <w:b/>
          <w:color w:val="231F20"/>
          <w:sz w:val="24"/>
          <w:szCs w:val="24"/>
          <w:lang w:eastAsia="ru-RU"/>
        </w:rPr>
        <w:t>-46-43</w:t>
      </w:r>
    </w:p>
    <w:p w:rsidR="0028536E" w:rsidRPr="005531BC" w:rsidRDefault="0028536E">
      <w:pPr>
        <w:rPr>
          <w:b/>
          <w:sz w:val="24"/>
          <w:szCs w:val="24"/>
        </w:rPr>
      </w:pPr>
    </w:p>
    <w:sectPr w:rsidR="0028536E" w:rsidRPr="0055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2"/>
    <w:rsid w:val="0028536E"/>
    <w:rsid w:val="00500DC2"/>
    <w:rsid w:val="005531BC"/>
    <w:rsid w:val="00B73E1D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psy.ru/samopoznanie/obshe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5psy.ru/images/stories/img2/schoolchild-240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2017-09-12T14:42:00Z</cp:lastPrinted>
  <dcterms:created xsi:type="dcterms:W3CDTF">2017-09-12T14:38:00Z</dcterms:created>
  <dcterms:modified xsi:type="dcterms:W3CDTF">2017-09-12T14:44:00Z</dcterms:modified>
</cp:coreProperties>
</file>