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92" w:rsidRPr="004973FB" w:rsidRDefault="00DF0292" w:rsidP="00DF02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973FB">
        <w:rPr>
          <w:rFonts w:ascii="Times New Roman" w:hAnsi="Times New Roman" w:cs="Times New Roman"/>
          <w:b/>
          <w:bCs/>
          <w:sz w:val="32"/>
          <w:szCs w:val="32"/>
        </w:rPr>
        <w:t>Итоговая аттестация выпускников 11-х классов</w:t>
      </w:r>
    </w:p>
    <w:p w:rsidR="00DF0292" w:rsidRPr="004973FB" w:rsidRDefault="00DF0292" w:rsidP="00DF0292">
      <w:pPr>
        <w:pStyle w:val="a3"/>
        <w:jc w:val="both"/>
        <w:rPr>
          <w:b/>
          <w:bCs/>
          <w:sz w:val="28"/>
          <w:szCs w:val="28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629"/>
        <w:gridCol w:w="1557"/>
        <w:gridCol w:w="1418"/>
      </w:tblGrid>
      <w:tr w:rsidR="00DF0292" w:rsidRPr="004973FB" w:rsidTr="002C4BCB">
        <w:trPr>
          <w:trHeight w:val="701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«А»</w:t>
            </w:r>
          </w:p>
          <w:p w:rsidR="00DF0292" w:rsidRPr="004973FB" w:rsidRDefault="00DF0292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«Б»</w:t>
            </w:r>
          </w:p>
        </w:tc>
      </w:tr>
      <w:tr w:rsidR="00DF0292" w:rsidRPr="004973FB" w:rsidTr="002C4BCB">
        <w:trPr>
          <w:trHeight w:val="14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11-х классов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F0292" w:rsidRPr="004973FB" w:rsidTr="002C4BCB">
        <w:trPr>
          <w:trHeight w:val="14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sz w:val="28"/>
                <w:szCs w:val="28"/>
              </w:rPr>
              <w:t>К итоговой аттестации допущено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F0292" w:rsidRPr="004973FB" w:rsidTr="002C4BCB">
        <w:trPr>
          <w:trHeight w:val="1129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них:</w:t>
            </w:r>
            <w:r w:rsidRPr="004973FB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итоговую аттестацию в форме ГВЭ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DF0292" w:rsidRPr="004973FB" w:rsidTr="002C4BCB">
        <w:trPr>
          <w:trHeight w:val="14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сдававших обязательный экзамен по русскому языку в форме и по материалам  ЕГЭ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F0292" w:rsidRPr="004973FB" w:rsidTr="002C4BCB">
        <w:trPr>
          <w:trHeight w:val="14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них:</w:t>
            </w:r>
            <w:r w:rsidRPr="004973F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учащихся, не преодолевших  порог успешности на  ЕГЭ по русскому языку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F0292" w:rsidRPr="004973FB" w:rsidTr="002C4BCB">
        <w:trPr>
          <w:trHeight w:val="14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сдававших обязательный экзамен по математике в форме и по материалам  ЕГЭ (базовый уровень)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DF0292" w:rsidRPr="004973FB" w:rsidTr="002C4BCB">
        <w:trPr>
          <w:trHeight w:val="14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них:</w:t>
            </w:r>
            <w:r w:rsidRPr="004973F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учащихся, не преодолевших  порог успешности на  ЕГЭ по математике (базовый уровень)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F0292" w:rsidRPr="004973FB" w:rsidTr="002C4BCB">
        <w:trPr>
          <w:trHeight w:val="14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сдававших обязательный экзамен по математике в форме и по материалам  ЕГЭ (профильный уровень)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DF0292" w:rsidRPr="004973FB" w:rsidTr="002C4BCB">
        <w:trPr>
          <w:trHeight w:val="14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них:</w:t>
            </w:r>
            <w:r w:rsidRPr="004973F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учащихся, не преодолевших  порог успешности на  ЕГЭ по математике (профильный уровень)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F0292" w:rsidRPr="004973FB" w:rsidTr="002C4BCB">
        <w:trPr>
          <w:trHeight w:val="14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получивших аттестат о среднем общем образовании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F0292" w:rsidRPr="004973FB" w:rsidTr="002C4BCB">
        <w:trPr>
          <w:trHeight w:val="14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получивших справку установленного образца об обучении в образовательном учреждении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2" w:rsidRPr="004973FB" w:rsidRDefault="00DF0292" w:rsidP="002C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DF0292" w:rsidRPr="004973FB" w:rsidRDefault="00DF0292" w:rsidP="00DF0292">
      <w:pPr>
        <w:widowControl w:val="0"/>
        <w:autoSpaceDE w:val="0"/>
        <w:autoSpaceDN w:val="0"/>
        <w:adjustRightInd w:val="0"/>
        <w:ind w:right="-159"/>
        <w:jc w:val="both"/>
        <w:rPr>
          <w:rFonts w:ascii="Times New Roman" w:hAnsi="Times New Roman" w:cs="Times New Roman"/>
          <w:sz w:val="28"/>
          <w:szCs w:val="28"/>
        </w:rPr>
      </w:pPr>
      <w:r w:rsidRPr="004973FB">
        <w:rPr>
          <w:rFonts w:ascii="Times New Roman" w:hAnsi="Times New Roman" w:cs="Times New Roman"/>
          <w:sz w:val="28"/>
          <w:szCs w:val="28"/>
        </w:rPr>
        <w:t xml:space="preserve">     Выпускники 11-х классов сдавали обязательные экзамены и экзамены по выбору в форме и по материалам ЕГЭ в пунктах проведения экзаменов, в </w:t>
      </w:r>
      <w:r w:rsidRPr="004973FB">
        <w:rPr>
          <w:rFonts w:ascii="Times New Roman" w:hAnsi="Times New Roman" w:cs="Times New Roman"/>
          <w:sz w:val="28"/>
          <w:szCs w:val="28"/>
        </w:rPr>
        <w:lastRenderedPageBreak/>
        <w:t>соответствии с утвержденным графиком проведения ЕГЭ в 2019 году и показали следующие результаты: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286"/>
        <w:gridCol w:w="2509"/>
        <w:gridCol w:w="2340"/>
      </w:tblGrid>
      <w:tr w:rsidR="00DF0292" w:rsidRPr="00E328A0" w:rsidTr="002C4BCB">
        <w:trPr>
          <w:trHeight w:val="1549"/>
        </w:trPr>
        <w:tc>
          <w:tcPr>
            <w:tcW w:w="2460" w:type="dxa"/>
          </w:tcPr>
          <w:p w:rsidR="00DF0292" w:rsidRPr="00E328A0" w:rsidRDefault="00DF0292" w:rsidP="002C4BCB">
            <w:pPr>
              <w:widowControl w:val="0"/>
              <w:tabs>
                <w:tab w:val="left" w:pos="2318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353" w:type="dxa"/>
          </w:tcPr>
          <w:p w:rsidR="00DF0292" w:rsidRPr="00E328A0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уч-ся, писавших ЕГЭ по предмету</w:t>
            </w:r>
          </w:p>
        </w:tc>
        <w:tc>
          <w:tcPr>
            <w:tcW w:w="2516" w:type="dxa"/>
          </w:tcPr>
          <w:p w:rsidR="00DF0292" w:rsidRPr="00E328A0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выпускников, не преодолевших порог успешности</w:t>
            </w:r>
          </w:p>
        </w:tc>
        <w:tc>
          <w:tcPr>
            <w:tcW w:w="2382" w:type="dxa"/>
          </w:tcPr>
          <w:p w:rsidR="00DF0292" w:rsidRPr="00E328A0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DF0292" w:rsidRPr="00E328A0" w:rsidTr="002C4BCB">
        <w:tc>
          <w:tcPr>
            <w:tcW w:w="2460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3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16" w:type="dxa"/>
          </w:tcPr>
          <w:p w:rsidR="00DF0292" w:rsidRPr="00300AE6" w:rsidRDefault="00DF0292" w:rsidP="002C4BCB">
            <w:pPr>
              <w:widowControl w:val="0"/>
              <w:tabs>
                <w:tab w:val="left" w:pos="96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</w:p>
        </w:tc>
        <w:tc>
          <w:tcPr>
            <w:tcW w:w="2382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73,88</w:t>
            </w:r>
          </w:p>
        </w:tc>
      </w:tr>
      <w:tr w:rsidR="00DF0292" w:rsidRPr="00E328A0" w:rsidTr="002C4BCB">
        <w:tc>
          <w:tcPr>
            <w:tcW w:w="2460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300AE6">
              <w:rPr>
                <w:rFonts w:ascii="Times New Roman" w:hAnsi="Times New Roman" w:cs="Times New Roman"/>
              </w:rPr>
              <w:t>(профильный уровень)</w:t>
            </w:r>
          </w:p>
        </w:tc>
        <w:tc>
          <w:tcPr>
            <w:tcW w:w="2353" w:type="dxa"/>
          </w:tcPr>
          <w:p w:rsidR="00DF0292" w:rsidRPr="00300AE6" w:rsidRDefault="00DF0292" w:rsidP="002C4BCB">
            <w:pPr>
              <w:widowControl w:val="0"/>
              <w:tabs>
                <w:tab w:val="left" w:pos="76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6" w:type="dxa"/>
          </w:tcPr>
          <w:p w:rsidR="00DF0292" w:rsidRPr="00300AE6" w:rsidRDefault="00DF0292" w:rsidP="002C4BCB">
            <w:pPr>
              <w:widowControl w:val="0"/>
              <w:tabs>
                <w:tab w:val="left" w:pos="76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382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55,95</w:t>
            </w:r>
          </w:p>
        </w:tc>
      </w:tr>
      <w:tr w:rsidR="00DF0292" w:rsidRPr="00E328A0" w:rsidTr="002C4BCB">
        <w:tc>
          <w:tcPr>
            <w:tcW w:w="2460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300AE6">
              <w:rPr>
                <w:rFonts w:ascii="Times New Roman" w:hAnsi="Times New Roman" w:cs="Times New Roman"/>
              </w:rPr>
              <w:t>(базовый  уровень)</w:t>
            </w:r>
          </w:p>
        </w:tc>
        <w:tc>
          <w:tcPr>
            <w:tcW w:w="2353" w:type="dxa"/>
          </w:tcPr>
          <w:p w:rsidR="00DF0292" w:rsidRPr="00300AE6" w:rsidRDefault="00DF0292" w:rsidP="002C4BCB">
            <w:pPr>
              <w:widowControl w:val="0"/>
              <w:tabs>
                <w:tab w:val="left" w:pos="76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16" w:type="dxa"/>
          </w:tcPr>
          <w:p w:rsidR="00DF0292" w:rsidRPr="00300AE6" w:rsidRDefault="00DF0292" w:rsidP="002C4BCB">
            <w:pPr>
              <w:widowControl w:val="0"/>
              <w:tabs>
                <w:tab w:val="left" w:pos="76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2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0292" w:rsidRPr="00E328A0" w:rsidTr="002C4BCB">
        <w:tc>
          <w:tcPr>
            <w:tcW w:w="2460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53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DF0292" w:rsidRPr="00300AE6" w:rsidRDefault="00DF0292" w:rsidP="002C4BC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</w:p>
        </w:tc>
        <w:tc>
          <w:tcPr>
            <w:tcW w:w="2382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DF0292" w:rsidRPr="00E328A0" w:rsidTr="002C4BCB">
        <w:tc>
          <w:tcPr>
            <w:tcW w:w="2460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53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58,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F0292" w:rsidRPr="00E328A0" w:rsidTr="002C4BCB">
        <w:tc>
          <w:tcPr>
            <w:tcW w:w="2460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53" w:type="dxa"/>
          </w:tcPr>
          <w:p w:rsidR="00DF0292" w:rsidRPr="00300AE6" w:rsidRDefault="00DF0292" w:rsidP="002C4BCB">
            <w:pPr>
              <w:widowControl w:val="0"/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82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46,86</w:t>
            </w:r>
          </w:p>
        </w:tc>
      </w:tr>
      <w:tr w:rsidR="00DF0292" w:rsidRPr="00E328A0" w:rsidTr="002C4BCB">
        <w:tc>
          <w:tcPr>
            <w:tcW w:w="2460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53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6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2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</w:tr>
      <w:tr w:rsidR="00DF0292" w:rsidRPr="00E328A0" w:rsidTr="002C4BCB">
        <w:tc>
          <w:tcPr>
            <w:tcW w:w="2460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53" w:type="dxa"/>
          </w:tcPr>
          <w:p w:rsidR="00DF0292" w:rsidRPr="00300AE6" w:rsidRDefault="00DF0292" w:rsidP="002C4BCB">
            <w:pPr>
              <w:widowControl w:val="0"/>
              <w:tabs>
                <w:tab w:val="left" w:pos="79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16" w:type="dxa"/>
          </w:tcPr>
          <w:p w:rsidR="00DF0292" w:rsidRPr="00300AE6" w:rsidRDefault="00DF0292" w:rsidP="002C4BCB">
            <w:pPr>
              <w:widowControl w:val="0"/>
              <w:tabs>
                <w:tab w:val="left" w:pos="79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</w:tc>
        <w:tc>
          <w:tcPr>
            <w:tcW w:w="2382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DF0292" w:rsidRPr="00E328A0" w:rsidTr="002C4BCB">
        <w:tc>
          <w:tcPr>
            <w:tcW w:w="2460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53" w:type="dxa"/>
          </w:tcPr>
          <w:p w:rsidR="00DF0292" w:rsidRPr="00300AE6" w:rsidRDefault="00DF0292" w:rsidP="002C4BCB">
            <w:pPr>
              <w:widowControl w:val="0"/>
              <w:tabs>
                <w:tab w:val="left" w:pos="79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DF0292" w:rsidRPr="00300AE6" w:rsidRDefault="00DF0292" w:rsidP="002C4BCB">
            <w:pPr>
              <w:widowControl w:val="0"/>
              <w:tabs>
                <w:tab w:val="left" w:pos="79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2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  <w:tr w:rsidR="00DF0292" w:rsidRPr="00E328A0" w:rsidTr="002C4BCB">
        <w:tc>
          <w:tcPr>
            <w:tcW w:w="2460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53" w:type="dxa"/>
          </w:tcPr>
          <w:p w:rsidR="00DF0292" w:rsidRPr="00300AE6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DF0292" w:rsidRPr="00300AE6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382" w:type="dxa"/>
          </w:tcPr>
          <w:p w:rsidR="00DF0292" w:rsidRPr="00300AE6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57,83</w:t>
            </w:r>
          </w:p>
        </w:tc>
      </w:tr>
      <w:tr w:rsidR="00DF0292" w:rsidRPr="00E328A0" w:rsidTr="002C4BCB">
        <w:tc>
          <w:tcPr>
            <w:tcW w:w="2460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53" w:type="dxa"/>
          </w:tcPr>
          <w:p w:rsidR="00DF0292" w:rsidRPr="00300AE6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DF0292" w:rsidRPr="00300AE6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2" w:type="dxa"/>
          </w:tcPr>
          <w:p w:rsidR="00DF0292" w:rsidRPr="00300AE6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DF0292" w:rsidRPr="00E328A0" w:rsidTr="002C4BCB">
        <w:tc>
          <w:tcPr>
            <w:tcW w:w="2460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53" w:type="dxa"/>
          </w:tcPr>
          <w:p w:rsidR="00DF0292" w:rsidRPr="00300AE6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DF0292" w:rsidRPr="00300AE6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2" w:type="dxa"/>
          </w:tcPr>
          <w:p w:rsidR="00DF0292" w:rsidRPr="00300AE6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</w:tbl>
    <w:p w:rsidR="00DF0292" w:rsidRPr="00E328A0" w:rsidRDefault="00DF0292" w:rsidP="00DF0292">
      <w:pPr>
        <w:widowControl w:val="0"/>
        <w:autoSpaceDE w:val="0"/>
        <w:autoSpaceDN w:val="0"/>
        <w:adjustRightInd w:val="0"/>
        <w:ind w:right="113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328A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0292" w:rsidRPr="00750149" w:rsidRDefault="00DF0292" w:rsidP="00DF0292">
      <w:pPr>
        <w:widowControl w:val="0"/>
        <w:autoSpaceDE w:val="0"/>
        <w:autoSpaceDN w:val="0"/>
        <w:adjustRightInd w:val="0"/>
        <w:ind w:right="1134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149">
        <w:rPr>
          <w:rFonts w:ascii="Times New Roman" w:hAnsi="Times New Roman" w:cs="Times New Roman"/>
          <w:b/>
          <w:bCs/>
          <w:sz w:val="28"/>
          <w:szCs w:val="28"/>
        </w:rPr>
        <w:t>Сравнение результатов экзаменов за три года (ЕГЭ)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377"/>
        <w:gridCol w:w="2377"/>
        <w:gridCol w:w="2377"/>
      </w:tblGrid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tabs>
                <w:tab w:val="left" w:pos="2318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  <w:p w:rsidR="00DF0292" w:rsidRPr="00750149" w:rsidRDefault="00DF0292" w:rsidP="002C4BCB">
            <w:pPr>
              <w:spacing w:line="240" w:lineRule="auto"/>
              <w:jc w:val="center"/>
            </w:pPr>
            <w:r w:rsidRPr="00750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750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  <w:p w:rsidR="00DF0292" w:rsidRPr="00750149" w:rsidRDefault="00DF0292" w:rsidP="002C4BCB">
            <w:pPr>
              <w:spacing w:line="240" w:lineRule="auto"/>
              <w:jc w:val="center"/>
            </w:pPr>
            <w:r w:rsidRPr="00750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750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  <w:p w:rsidR="00DF0292" w:rsidRPr="00750149" w:rsidRDefault="00DF0292" w:rsidP="002C4BCB">
            <w:pPr>
              <w:spacing w:line="240" w:lineRule="auto"/>
              <w:jc w:val="center"/>
            </w:pPr>
            <w:r w:rsidRPr="00750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50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77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73,88</w:t>
            </w:r>
          </w:p>
        </w:tc>
        <w:tc>
          <w:tcPr>
            <w:tcW w:w="2377" w:type="dxa"/>
          </w:tcPr>
          <w:p w:rsidR="00DF0292" w:rsidRPr="00637773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bCs/>
                <w:sz w:val="28"/>
                <w:szCs w:val="28"/>
              </w:rPr>
              <w:t>75,5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750149">
              <w:rPr>
                <w:rFonts w:ascii="Times New Roman" w:hAnsi="Times New Roman" w:cs="Times New Roman"/>
              </w:rPr>
              <w:t>(профильный уровень)</w:t>
            </w:r>
          </w:p>
        </w:tc>
        <w:tc>
          <w:tcPr>
            <w:tcW w:w="2377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55,95</w:t>
            </w:r>
          </w:p>
        </w:tc>
        <w:tc>
          <w:tcPr>
            <w:tcW w:w="2377" w:type="dxa"/>
          </w:tcPr>
          <w:p w:rsidR="00DF0292" w:rsidRPr="00637773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bCs/>
                <w:sz w:val="28"/>
                <w:szCs w:val="28"/>
              </w:rPr>
              <w:t>55,5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750149">
              <w:rPr>
                <w:rFonts w:ascii="Times New Roman" w:hAnsi="Times New Roman" w:cs="Times New Roman"/>
              </w:rPr>
              <w:t>(базовый  уровень)</w:t>
            </w:r>
          </w:p>
        </w:tc>
        <w:tc>
          <w:tcPr>
            <w:tcW w:w="2377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377" w:type="dxa"/>
          </w:tcPr>
          <w:p w:rsidR="00DF0292" w:rsidRPr="00637773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77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2377" w:type="dxa"/>
          </w:tcPr>
          <w:p w:rsidR="00DF0292" w:rsidRPr="00637773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bCs/>
                <w:sz w:val="28"/>
                <w:szCs w:val="28"/>
              </w:rPr>
              <w:t>57,7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2377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2377" w:type="dxa"/>
          </w:tcPr>
          <w:p w:rsidR="00DF0292" w:rsidRPr="00637773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77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46,86</w:t>
            </w:r>
          </w:p>
        </w:tc>
        <w:tc>
          <w:tcPr>
            <w:tcW w:w="2377" w:type="dxa"/>
          </w:tcPr>
          <w:p w:rsidR="00DF0292" w:rsidRPr="00637773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bCs/>
                <w:sz w:val="28"/>
                <w:szCs w:val="28"/>
              </w:rPr>
              <w:t>68,8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77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61,60</w:t>
            </w:r>
          </w:p>
        </w:tc>
        <w:tc>
          <w:tcPr>
            <w:tcW w:w="2377" w:type="dxa"/>
          </w:tcPr>
          <w:p w:rsidR="00DF0292" w:rsidRPr="00637773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</w:tr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77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2377" w:type="dxa"/>
          </w:tcPr>
          <w:p w:rsidR="00DF0292" w:rsidRPr="00637773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bCs/>
                <w:sz w:val="28"/>
                <w:szCs w:val="28"/>
              </w:rPr>
              <w:t>65,2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77" w:type="dxa"/>
          </w:tcPr>
          <w:p w:rsidR="00DF0292" w:rsidRPr="00300AE6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2377" w:type="dxa"/>
          </w:tcPr>
          <w:p w:rsidR="00DF0292" w:rsidRPr="00637773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77" w:type="dxa"/>
          </w:tcPr>
          <w:p w:rsidR="00DF0292" w:rsidRPr="00300AE6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57,83</w:t>
            </w:r>
          </w:p>
        </w:tc>
        <w:tc>
          <w:tcPr>
            <w:tcW w:w="2377" w:type="dxa"/>
          </w:tcPr>
          <w:p w:rsidR="00DF0292" w:rsidRPr="00637773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77" w:type="dxa"/>
          </w:tcPr>
          <w:p w:rsidR="00DF0292" w:rsidRPr="00300AE6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2377" w:type="dxa"/>
          </w:tcPr>
          <w:p w:rsidR="00DF0292" w:rsidRPr="00637773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14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F0292" w:rsidRPr="00750149" w:rsidTr="002C4BCB">
        <w:tc>
          <w:tcPr>
            <w:tcW w:w="2475" w:type="dxa"/>
          </w:tcPr>
          <w:p w:rsidR="00DF0292" w:rsidRPr="00750149" w:rsidRDefault="00DF0292" w:rsidP="002C4BC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77" w:type="dxa"/>
          </w:tcPr>
          <w:p w:rsidR="00DF0292" w:rsidRPr="00300AE6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AE6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2377" w:type="dxa"/>
          </w:tcPr>
          <w:p w:rsidR="00DF0292" w:rsidRPr="00637773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77" w:type="dxa"/>
          </w:tcPr>
          <w:p w:rsidR="00DF0292" w:rsidRPr="00750149" w:rsidRDefault="00DF0292" w:rsidP="002C4BCB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F0292" w:rsidRPr="00164B09" w:rsidRDefault="00DF0292" w:rsidP="00DF0292">
      <w:pPr>
        <w:widowControl w:val="0"/>
        <w:autoSpaceDE w:val="0"/>
        <w:autoSpaceDN w:val="0"/>
        <w:adjustRightInd w:val="0"/>
        <w:ind w:right="1134" w:firstLine="708"/>
        <w:rPr>
          <w:rFonts w:ascii="Times New Roman" w:hAnsi="Times New Roman" w:cs="Times New Roman"/>
          <w:sz w:val="28"/>
          <w:szCs w:val="28"/>
        </w:rPr>
      </w:pPr>
      <w:r w:rsidRPr="00164B0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0292" w:rsidRPr="005B2B14" w:rsidRDefault="00DF0292" w:rsidP="00DF0292">
      <w:pPr>
        <w:widowControl w:val="0"/>
        <w:autoSpaceDE w:val="0"/>
        <w:autoSpaceDN w:val="0"/>
        <w:adjustRightInd w:val="0"/>
        <w:ind w:right="1134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5B2B14">
        <w:rPr>
          <w:rFonts w:ascii="Times New Roman" w:hAnsi="Times New Roman" w:cs="Times New Roman"/>
          <w:sz w:val="32"/>
          <w:szCs w:val="32"/>
        </w:rPr>
        <w:t>Сравнение результатов за три года</w:t>
      </w:r>
    </w:p>
    <w:p w:rsidR="00DF0292" w:rsidRPr="00CE6D7F" w:rsidRDefault="00DF0292" w:rsidP="00DF0292">
      <w:pPr>
        <w:widowControl w:val="0"/>
        <w:autoSpaceDE w:val="0"/>
        <w:autoSpaceDN w:val="0"/>
        <w:adjustRightInd w:val="0"/>
        <w:ind w:right="1134"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581650" cy="34480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F0292" w:rsidRDefault="00DF0292" w:rsidP="00DF0292">
      <w:pPr>
        <w:widowControl w:val="0"/>
        <w:autoSpaceDE w:val="0"/>
        <w:autoSpaceDN w:val="0"/>
        <w:adjustRightInd w:val="0"/>
        <w:ind w:right="1134"/>
        <w:rPr>
          <w:rFonts w:ascii="Times New Roman" w:hAnsi="Times New Roman" w:cs="Times New Roman"/>
          <w:sz w:val="28"/>
          <w:szCs w:val="28"/>
        </w:rPr>
      </w:pPr>
      <w:r w:rsidRPr="00AF3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F0292" w:rsidRDefault="00DF0292" w:rsidP="00DF0292">
      <w:pPr>
        <w:widowControl w:val="0"/>
        <w:autoSpaceDE w:val="0"/>
        <w:autoSpaceDN w:val="0"/>
        <w:adjustRightInd w:val="0"/>
        <w:ind w:right="1134"/>
        <w:rPr>
          <w:rFonts w:ascii="Times New Roman" w:hAnsi="Times New Roman" w:cs="Times New Roman"/>
          <w:sz w:val="28"/>
          <w:szCs w:val="28"/>
        </w:rPr>
      </w:pPr>
    </w:p>
    <w:p w:rsidR="00DF0292" w:rsidRDefault="00DF0292" w:rsidP="00DF0292">
      <w:pPr>
        <w:widowControl w:val="0"/>
        <w:autoSpaceDE w:val="0"/>
        <w:autoSpaceDN w:val="0"/>
        <w:adjustRightInd w:val="0"/>
        <w:ind w:right="1134"/>
        <w:rPr>
          <w:rFonts w:ascii="Times New Roman" w:hAnsi="Times New Roman" w:cs="Times New Roman"/>
          <w:sz w:val="28"/>
          <w:szCs w:val="28"/>
        </w:rPr>
      </w:pPr>
    </w:p>
    <w:p w:rsidR="00DF0292" w:rsidRPr="005B2B14" w:rsidRDefault="00DF0292" w:rsidP="00DF0292">
      <w:pPr>
        <w:widowControl w:val="0"/>
        <w:autoSpaceDE w:val="0"/>
        <w:autoSpaceDN w:val="0"/>
        <w:adjustRightInd w:val="0"/>
        <w:ind w:right="113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5B2B14">
        <w:rPr>
          <w:rFonts w:ascii="Times New Roman" w:hAnsi="Times New Roman" w:cs="Times New Roman"/>
          <w:sz w:val="32"/>
          <w:szCs w:val="32"/>
        </w:rPr>
        <w:t>Сравнение результатов за три года</w:t>
      </w:r>
    </w:p>
    <w:p w:rsidR="00DF0292" w:rsidRPr="00CE6D7F" w:rsidRDefault="00DF0292" w:rsidP="00DF0292">
      <w:pPr>
        <w:widowControl w:val="0"/>
        <w:autoSpaceDE w:val="0"/>
        <w:autoSpaceDN w:val="0"/>
        <w:adjustRightInd w:val="0"/>
        <w:ind w:right="1134"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581650" cy="34480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0292" w:rsidRPr="005B2B14" w:rsidRDefault="00DF0292" w:rsidP="00DF0292">
      <w:pPr>
        <w:widowControl w:val="0"/>
        <w:autoSpaceDE w:val="0"/>
        <w:autoSpaceDN w:val="0"/>
        <w:adjustRightInd w:val="0"/>
        <w:ind w:right="1134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5B2B14">
        <w:rPr>
          <w:rFonts w:ascii="Times New Roman" w:hAnsi="Times New Roman" w:cs="Times New Roman"/>
          <w:sz w:val="32"/>
          <w:szCs w:val="32"/>
        </w:rPr>
        <w:t>Сравнение результатов за три года</w:t>
      </w:r>
    </w:p>
    <w:p w:rsidR="00DF0292" w:rsidRPr="00CE6D7F" w:rsidRDefault="00DF0292" w:rsidP="00DF0292">
      <w:pPr>
        <w:widowControl w:val="0"/>
        <w:autoSpaceDE w:val="0"/>
        <w:autoSpaceDN w:val="0"/>
        <w:adjustRightInd w:val="0"/>
        <w:ind w:right="1134"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581650" cy="34385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0292" w:rsidRPr="003F4A48" w:rsidRDefault="00DF0292" w:rsidP="00DF029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t xml:space="preserve">         Показатели ЕГЭ текущего года выше по сравнению с 2017 годом по следующим предметам: </w:t>
      </w:r>
      <w:r w:rsidRPr="00C16DD5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C16DD5">
        <w:rPr>
          <w:rFonts w:ascii="Times New Roman" w:hAnsi="Times New Roman" w:cs="Times New Roman"/>
          <w:sz w:val="28"/>
          <w:szCs w:val="28"/>
        </w:rPr>
        <w:t xml:space="preserve"> (</w:t>
      </w:r>
      <w:r w:rsidRPr="00C16DD5">
        <w:rPr>
          <w:rFonts w:ascii="Times New Roman" w:hAnsi="Times New Roman" w:cs="Times New Roman"/>
          <w:b/>
          <w:bCs/>
          <w:sz w:val="28"/>
          <w:szCs w:val="28"/>
        </w:rPr>
        <w:t>на 0,4 б.</w:t>
      </w:r>
      <w:r w:rsidRPr="00C16DD5">
        <w:rPr>
          <w:rFonts w:ascii="Times New Roman" w:hAnsi="Times New Roman" w:cs="Times New Roman"/>
          <w:sz w:val="28"/>
          <w:szCs w:val="28"/>
        </w:rPr>
        <w:t>),</w:t>
      </w:r>
      <w:r w:rsidRPr="003F4A48">
        <w:rPr>
          <w:rFonts w:ascii="Times New Roman" w:hAnsi="Times New Roman" w:cs="Times New Roman"/>
          <w:sz w:val="28"/>
          <w:szCs w:val="28"/>
        </w:rPr>
        <w:t xml:space="preserve"> </w:t>
      </w:r>
      <w:r w:rsidRPr="003F4A48">
        <w:rPr>
          <w:rFonts w:ascii="Times New Roman" w:hAnsi="Times New Roman" w:cs="Times New Roman"/>
          <w:b/>
          <w:bCs/>
          <w:sz w:val="28"/>
          <w:szCs w:val="28"/>
        </w:rPr>
        <w:t>физик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F4A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A48">
        <w:rPr>
          <w:rFonts w:ascii="Times New Roman" w:hAnsi="Times New Roman" w:cs="Times New Roman"/>
          <w:sz w:val="28"/>
          <w:szCs w:val="28"/>
        </w:rPr>
        <w:t xml:space="preserve">(на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F4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4A48">
        <w:rPr>
          <w:rFonts w:ascii="Times New Roman" w:hAnsi="Times New Roman" w:cs="Times New Roman"/>
          <w:sz w:val="28"/>
          <w:szCs w:val="28"/>
        </w:rPr>
        <w:t xml:space="preserve"> б.)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4A48">
        <w:rPr>
          <w:rFonts w:ascii="Times New Roman" w:hAnsi="Times New Roman" w:cs="Times New Roman"/>
          <w:b/>
          <w:bCs/>
          <w:sz w:val="28"/>
          <w:szCs w:val="28"/>
        </w:rPr>
        <w:t>истори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F4A48"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4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4A48">
        <w:rPr>
          <w:rFonts w:ascii="Times New Roman" w:hAnsi="Times New Roman" w:cs="Times New Roman"/>
          <w:sz w:val="28"/>
          <w:szCs w:val="28"/>
        </w:rPr>
        <w:t xml:space="preserve"> б.)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4A48">
        <w:rPr>
          <w:rFonts w:ascii="Times New Roman" w:hAnsi="Times New Roman" w:cs="Times New Roman"/>
          <w:b/>
          <w:bCs/>
          <w:sz w:val="28"/>
          <w:szCs w:val="28"/>
        </w:rPr>
        <w:t xml:space="preserve">информатика </w:t>
      </w:r>
      <w:r w:rsidRPr="003F4A48">
        <w:rPr>
          <w:rFonts w:ascii="Times New Roman" w:hAnsi="Times New Roman" w:cs="Times New Roman"/>
          <w:sz w:val="28"/>
          <w:szCs w:val="28"/>
        </w:rPr>
        <w:t xml:space="preserve">(на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4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4A48">
        <w:rPr>
          <w:rFonts w:ascii="Times New Roman" w:hAnsi="Times New Roman" w:cs="Times New Roman"/>
          <w:sz w:val="28"/>
          <w:szCs w:val="28"/>
        </w:rPr>
        <w:t xml:space="preserve"> б.),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DD5">
        <w:rPr>
          <w:rFonts w:ascii="Times New Roman" w:hAnsi="Times New Roman" w:cs="Times New Roman"/>
          <w:b/>
          <w:sz w:val="28"/>
          <w:szCs w:val="28"/>
        </w:rPr>
        <w:t>английский язык (</w:t>
      </w:r>
      <w:proofErr w:type="gramStart"/>
      <w:r w:rsidRPr="00C16DD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16DD5">
        <w:rPr>
          <w:rFonts w:ascii="Times New Roman" w:hAnsi="Times New Roman" w:cs="Times New Roman"/>
          <w:b/>
          <w:sz w:val="28"/>
          <w:szCs w:val="28"/>
        </w:rPr>
        <w:t xml:space="preserve"> 17 б.), литература (на 15,9 б.).</w:t>
      </w:r>
      <w:r w:rsidRPr="003F4A48">
        <w:rPr>
          <w:rFonts w:ascii="Times New Roman" w:hAnsi="Times New Roman" w:cs="Times New Roman"/>
          <w:sz w:val="28"/>
          <w:szCs w:val="28"/>
        </w:rPr>
        <w:t xml:space="preserve"> Произошло снижение среднего балла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A48">
        <w:rPr>
          <w:rFonts w:ascii="Times New Roman" w:hAnsi="Times New Roman" w:cs="Times New Roman"/>
          <w:b/>
          <w:bCs/>
          <w:sz w:val="28"/>
          <w:szCs w:val="28"/>
        </w:rPr>
        <w:t>русск</w:t>
      </w:r>
      <w:r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Pr="003F4A48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F4A48"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4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4A48">
        <w:rPr>
          <w:rFonts w:ascii="Times New Roman" w:hAnsi="Times New Roman" w:cs="Times New Roman"/>
          <w:sz w:val="28"/>
          <w:szCs w:val="28"/>
        </w:rPr>
        <w:t xml:space="preserve"> б.),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A48">
        <w:rPr>
          <w:rFonts w:ascii="Times New Roman" w:hAnsi="Times New Roman" w:cs="Times New Roman"/>
          <w:b/>
          <w:bCs/>
          <w:sz w:val="28"/>
          <w:szCs w:val="28"/>
        </w:rPr>
        <w:t>хими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F4A48"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F4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4A48">
        <w:rPr>
          <w:rFonts w:ascii="Times New Roman" w:hAnsi="Times New Roman" w:cs="Times New Roman"/>
          <w:sz w:val="28"/>
          <w:szCs w:val="28"/>
        </w:rPr>
        <w:t xml:space="preserve"> б.),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A48">
        <w:rPr>
          <w:rFonts w:ascii="Times New Roman" w:hAnsi="Times New Roman" w:cs="Times New Roman"/>
          <w:b/>
          <w:bCs/>
          <w:sz w:val="28"/>
          <w:szCs w:val="28"/>
        </w:rPr>
        <w:t>обществознани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3F4A48"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sz w:val="28"/>
          <w:szCs w:val="28"/>
        </w:rPr>
        <w:t>3,2</w:t>
      </w:r>
      <w:r w:rsidRPr="003F4A48">
        <w:rPr>
          <w:rFonts w:ascii="Times New Roman" w:hAnsi="Times New Roman" w:cs="Times New Roman"/>
          <w:sz w:val="28"/>
          <w:szCs w:val="28"/>
        </w:rPr>
        <w:t xml:space="preserve"> б.)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4A48">
        <w:rPr>
          <w:rFonts w:ascii="Times New Roman" w:hAnsi="Times New Roman" w:cs="Times New Roman"/>
          <w:b/>
          <w:bCs/>
          <w:sz w:val="28"/>
          <w:szCs w:val="28"/>
        </w:rPr>
        <w:t>биологи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F4A48"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4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7б.). </w:t>
      </w:r>
      <w:r w:rsidRPr="003F4A48">
        <w:rPr>
          <w:rFonts w:ascii="Times New Roman" w:hAnsi="Times New Roman" w:cs="Times New Roman"/>
          <w:sz w:val="28"/>
          <w:szCs w:val="28"/>
        </w:rPr>
        <w:t xml:space="preserve"> На протяжении 3-х лет увеличивается средний балл по математике, </w:t>
      </w:r>
      <w:r>
        <w:rPr>
          <w:rFonts w:ascii="Times New Roman" w:hAnsi="Times New Roman" w:cs="Times New Roman"/>
          <w:sz w:val="28"/>
          <w:szCs w:val="28"/>
        </w:rPr>
        <w:t>английскому языку</w:t>
      </w:r>
      <w:r w:rsidRPr="003F4A48">
        <w:rPr>
          <w:rFonts w:ascii="Times New Roman" w:hAnsi="Times New Roman" w:cs="Times New Roman"/>
          <w:sz w:val="28"/>
          <w:szCs w:val="28"/>
        </w:rPr>
        <w:t xml:space="preserve">. По остальным предметам наблюдается </w:t>
      </w:r>
      <w:r w:rsidRPr="003F4A48">
        <w:rPr>
          <w:rFonts w:ascii="Times New Roman" w:hAnsi="Times New Roman" w:cs="Times New Roman"/>
          <w:sz w:val="28"/>
          <w:szCs w:val="28"/>
        </w:rPr>
        <w:lastRenderedPageBreak/>
        <w:t>волнообразное изменение среднего балла, что во многом зависит от уровня способностей учащихся, пришедших в 10 класс, от их трудолюбия и ответственности.</w:t>
      </w:r>
    </w:p>
    <w:p w:rsidR="00DF0292" w:rsidRPr="003F4A48" w:rsidRDefault="00DF0292" w:rsidP="00DF029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F0292" w:rsidRPr="003F4A48" w:rsidRDefault="00DF0292" w:rsidP="00DF029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F4A48">
        <w:rPr>
          <w:rFonts w:ascii="Times New Roman" w:hAnsi="Times New Roman" w:cs="Times New Roman"/>
          <w:sz w:val="28"/>
          <w:szCs w:val="28"/>
        </w:rPr>
        <w:t xml:space="preserve">    ЕГЭ </w:t>
      </w:r>
      <w:r w:rsidRPr="003F4A48">
        <w:rPr>
          <w:rFonts w:ascii="Times New Roman" w:hAnsi="Times New Roman" w:cs="Times New Roman"/>
          <w:b/>
          <w:bCs/>
          <w:sz w:val="28"/>
          <w:szCs w:val="28"/>
        </w:rPr>
        <w:t xml:space="preserve">по математике (базовый  уровень) </w:t>
      </w:r>
      <w:r w:rsidRPr="003F4A48">
        <w:rPr>
          <w:rFonts w:ascii="Times New Roman" w:hAnsi="Times New Roman" w:cs="Times New Roman"/>
          <w:sz w:val="28"/>
          <w:szCs w:val="28"/>
        </w:rPr>
        <w:t>писали 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4A48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DF0292" w:rsidRPr="00790A26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 xml:space="preserve">Средний балл выполнения заданий 15,32. </w:t>
      </w:r>
    </w:p>
    <w:p w:rsidR="00DF0292" w:rsidRPr="00790A26" w:rsidRDefault="00DF0292" w:rsidP="00DF0292">
      <w:pPr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Средняя оценка 4,32                                                                                           Успеваемость 100%, качество  84%.</w:t>
      </w:r>
    </w:p>
    <w:p w:rsidR="00DF0292" w:rsidRPr="00790A26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«5»  - 12 учащихся (от 17 до 20 заданий)</w:t>
      </w:r>
    </w:p>
    <w:p w:rsidR="00DF0292" w:rsidRPr="00790A26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«4» - 9 учащихся (от 12 до 16 заданий)</w:t>
      </w:r>
    </w:p>
    <w:p w:rsidR="00DF0292" w:rsidRPr="00790A26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 xml:space="preserve">  «3» - 4 учащихся  (от 7 до 11 заданий), </w:t>
      </w:r>
      <w:proofErr w:type="gramStart"/>
      <w:r w:rsidRPr="00790A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0A26">
        <w:rPr>
          <w:rFonts w:ascii="Times New Roman" w:hAnsi="Times New Roman" w:cs="Times New Roman"/>
          <w:sz w:val="28"/>
          <w:szCs w:val="28"/>
        </w:rPr>
        <w:t xml:space="preserve">Габриелян </w:t>
      </w:r>
      <w:proofErr w:type="spellStart"/>
      <w:r w:rsidRPr="00790A26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790A26">
        <w:rPr>
          <w:rFonts w:ascii="Times New Roman" w:hAnsi="Times New Roman" w:cs="Times New Roman"/>
          <w:sz w:val="28"/>
          <w:szCs w:val="28"/>
        </w:rPr>
        <w:t xml:space="preserve">, Артамонова Дарья, </w:t>
      </w:r>
      <w:proofErr w:type="spellStart"/>
      <w:r w:rsidRPr="00790A26">
        <w:rPr>
          <w:rFonts w:ascii="Times New Roman" w:hAnsi="Times New Roman" w:cs="Times New Roman"/>
          <w:sz w:val="28"/>
          <w:szCs w:val="28"/>
        </w:rPr>
        <w:t>Тониянц</w:t>
      </w:r>
      <w:proofErr w:type="spellEnd"/>
      <w:r w:rsidRPr="00790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8"/>
          <w:szCs w:val="28"/>
        </w:rPr>
        <w:t>Арикназ</w:t>
      </w:r>
      <w:proofErr w:type="spellEnd"/>
      <w:r w:rsidRPr="00790A26">
        <w:rPr>
          <w:rFonts w:ascii="Times New Roman" w:hAnsi="Times New Roman" w:cs="Times New Roman"/>
          <w:sz w:val="28"/>
          <w:szCs w:val="28"/>
        </w:rPr>
        <w:t xml:space="preserve">, Чабанов Кирилл). </w:t>
      </w:r>
    </w:p>
    <w:p w:rsidR="00DF0292" w:rsidRPr="00790A26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 xml:space="preserve">     Ученица 11 «А» Новикова Дарья выполнила все 20 заданий.</w:t>
      </w:r>
    </w:p>
    <w:p w:rsidR="00DF0292" w:rsidRPr="00790A26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 xml:space="preserve">Самая слабая работа у Габриелян </w:t>
      </w:r>
      <w:proofErr w:type="spellStart"/>
      <w:r w:rsidRPr="00790A26"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 w:rsidRPr="00790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A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0A26">
        <w:rPr>
          <w:rFonts w:ascii="Times New Roman" w:hAnsi="Times New Roman" w:cs="Times New Roman"/>
          <w:sz w:val="28"/>
          <w:szCs w:val="28"/>
        </w:rPr>
        <w:t>7 баллов).</w:t>
      </w:r>
    </w:p>
    <w:p w:rsidR="00DF0292" w:rsidRPr="00790A26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 xml:space="preserve">      8 учащихся допустили ошибки в №8 (уметь строить и исследовать простейшие математические модели по геометрии). Наибольшее количество ошибок при выполнении № 15 (8 учащихся) и № 16 (10 учащихся), не умеют выполнять действия с геометрическими фигурами по планиметрии и стереометрии.</w:t>
      </w:r>
    </w:p>
    <w:p w:rsidR="00DF0292" w:rsidRPr="00790A26" w:rsidRDefault="00DF0292" w:rsidP="00DF0292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790A26">
        <w:rPr>
          <w:rFonts w:ascii="Times New Roman" w:hAnsi="Times New Roman" w:cs="Times New Roman"/>
          <w:b/>
          <w:sz w:val="28"/>
          <w:szCs w:val="28"/>
        </w:rPr>
        <w:t>ЕГЭ по математике профильного уровня сдавали 20 учеников.</w:t>
      </w:r>
    </w:p>
    <w:p w:rsidR="00DF0292" w:rsidRPr="00790A26" w:rsidRDefault="00DF0292" w:rsidP="00DF029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Средний балл -  55,95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Лучшие результаты: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 xml:space="preserve">Литвиненко Евгений (11 «А») – 86 баллов, 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0A26">
        <w:rPr>
          <w:rFonts w:ascii="Times New Roman" w:hAnsi="Times New Roman" w:cs="Times New Roman"/>
          <w:sz w:val="28"/>
          <w:szCs w:val="28"/>
        </w:rPr>
        <w:t>Бутырина</w:t>
      </w:r>
      <w:proofErr w:type="spellEnd"/>
      <w:r w:rsidRPr="00790A26">
        <w:rPr>
          <w:rFonts w:ascii="Times New Roman" w:hAnsi="Times New Roman" w:cs="Times New Roman"/>
          <w:sz w:val="28"/>
          <w:szCs w:val="28"/>
        </w:rPr>
        <w:t xml:space="preserve"> Полина (11 «А») – 84 балла,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Кулеш Валерий (11 «Б») – 82 балла,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0A26">
        <w:rPr>
          <w:rFonts w:ascii="Times New Roman" w:hAnsi="Times New Roman" w:cs="Times New Roman"/>
          <w:sz w:val="28"/>
          <w:szCs w:val="28"/>
        </w:rPr>
        <w:t>Рахманина</w:t>
      </w:r>
      <w:proofErr w:type="spellEnd"/>
      <w:r w:rsidRPr="00790A26">
        <w:rPr>
          <w:rFonts w:ascii="Times New Roman" w:hAnsi="Times New Roman" w:cs="Times New Roman"/>
          <w:sz w:val="28"/>
          <w:szCs w:val="28"/>
        </w:rPr>
        <w:t xml:space="preserve"> Татьяна (11 «А») – 78.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Золотухина Анастасия и Литвинов Михаил (11 «Б») – по 70 баллов.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0A26">
        <w:rPr>
          <w:rFonts w:ascii="Times New Roman" w:hAnsi="Times New Roman" w:cs="Times New Roman"/>
          <w:sz w:val="28"/>
          <w:szCs w:val="28"/>
        </w:rPr>
        <w:t>Папян</w:t>
      </w:r>
      <w:proofErr w:type="spellEnd"/>
      <w:r w:rsidRPr="00790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8"/>
          <w:szCs w:val="28"/>
        </w:rPr>
        <w:t>Арутюн</w:t>
      </w:r>
      <w:proofErr w:type="spellEnd"/>
      <w:r w:rsidRPr="00790A26">
        <w:rPr>
          <w:rFonts w:ascii="Times New Roman" w:hAnsi="Times New Roman" w:cs="Times New Roman"/>
          <w:sz w:val="28"/>
          <w:szCs w:val="28"/>
        </w:rPr>
        <w:t xml:space="preserve"> и Сахарных Михаил (11 «А») по 68 баллов.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От 62 до 50 баллов у 5 учащихся.</w:t>
      </w:r>
    </w:p>
    <w:p w:rsidR="00DF0292" w:rsidRPr="00790A26" w:rsidRDefault="00DF0292" w:rsidP="00DF0292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Не набрала минимума Коровина Ольга (11 «Б»), у неё 23 балла.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 xml:space="preserve">     Задания повышенного уровня сложности, с развёрнутым решением: 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 xml:space="preserve">№ 13(умение решать уравнения и неравенства) правильно и полностью выполнили 8 </w:t>
      </w:r>
      <w:proofErr w:type="gramStart"/>
      <w:r w:rsidRPr="00790A26"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 w:rsidRPr="00790A26">
        <w:rPr>
          <w:rFonts w:ascii="Times New Roman" w:hAnsi="Times New Roman" w:cs="Times New Roman"/>
          <w:sz w:val="28"/>
          <w:szCs w:val="28"/>
        </w:rPr>
        <w:t xml:space="preserve"> и выполнил только под буквой а) 1 ученик.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lastRenderedPageBreak/>
        <w:t>№ 15(умение решать уравнения и неравенства) правильно и полностью выполнили 4 ученика.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№ 17(задача - умение использовать приобретённые знания и умения в практической деятельности и повседневной жизни) правильно и полностью выполнили 3 ученика.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 xml:space="preserve">№№ 14,18,19 – частично выполнили на 1 балл по 3, 4 ученика. 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Допустили ошибки: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 xml:space="preserve">- 10 учащихся ошиблись в № 12, которое проверяет умение выполнять действия с функциями, используя производную; </w:t>
      </w:r>
    </w:p>
    <w:p w:rsidR="00DF0292" w:rsidRPr="00790A26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- 6 учащихся ошиблись в № 11, которое проверяет умение строить и исследовать простейшие математические модели;</w:t>
      </w:r>
    </w:p>
    <w:p w:rsidR="00DF0292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90A26">
        <w:rPr>
          <w:rFonts w:ascii="Times New Roman" w:hAnsi="Times New Roman" w:cs="Times New Roman"/>
          <w:sz w:val="28"/>
          <w:szCs w:val="28"/>
        </w:rPr>
        <w:t>- по 5 учащихся ошиблись в № 6 – 10. (</w:t>
      </w:r>
      <w:proofErr w:type="spellStart"/>
      <w:r w:rsidRPr="00790A26">
        <w:rPr>
          <w:rFonts w:ascii="Times New Roman" w:hAnsi="Times New Roman" w:cs="Times New Roman"/>
          <w:sz w:val="28"/>
          <w:szCs w:val="28"/>
        </w:rPr>
        <w:t>геометрия</w:t>
      </w:r>
      <w:proofErr w:type="gramStart"/>
      <w:r w:rsidRPr="00790A2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90A26">
        <w:rPr>
          <w:rFonts w:ascii="Times New Roman" w:hAnsi="Times New Roman" w:cs="Times New Roman"/>
          <w:sz w:val="28"/>
          <w:szCs w:val="28"/>
        </w:rPr>
        <w:t>ланиметрия</w:t>
      </w:r>
      <w:proofErr w:type="spellEnd"/>
      <w:r w:rsidRPr="00790A26">
        <w:rPr>
          <w:rFonts w:ascii="Times New Roman" w:hAnsi="Times New Roman" w:cs="Times New Roman"/>
          <w:sz w:val="28"/>
          <w:szCs w:val="28"/>
        </w:rPr>
        <w:t xml:space="preserve"> и стереометрия, преобразования и вычисления выражений)</w:t>
      </w:r>
    </w:p>
    <w:p w:rsidR="00DF0292" w:rsidRDefault="00DF0292" w:rsidP="00DF0292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DF0292" w:rsidRPr="003F4A48" w:rsidRDefault="00DF0292" w:rsidP="00DF029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t xml:space="preserve">Лучшие результаты </w:t>
      </w:r>
      <w:r w:rsidRPr="003F4A48">
        <w:rPr>
          <w:rFonts w:ascii="Times New Roman" w:hAnsi="Times New Roman" w:cs="Times New Roman"/>
          <w:b/>
          <w:bCs/>
          <w:sz w:val="28"/>
          <w:szCs w:val="28"/>
        </w:rPr>
        <w:t>ЕГЭ по русскому языку</w:t>
      </w:r>
      <w:r w:rsidRPr="003F4A48">
        <w:rPr>
          <w:rFonts w:ascii="Times New Roman" w:hAnsi="Times New Roman" w:cs="Times New Roman"/>
          <w:sz w:val="28"/>
          <w:szCs w:val="28"/>
        </w:rPr>
        <w:t xml:space="preserve"> показали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Pr="003F4A48">
        <w:rPr>
          <w:rFonts w:ascii="Times New Roman" w:hAnsi="Times New Roman" w:cs="Times New Roman"/>
          <w:sz w:val="28"/>
          <w:szCs w:val="28"/>
        </w:rPr>
        <w:t>(9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4A48">
        <w:rPr>
          <w:rFonts w:ascii="Times New Roman" w:hAnsi="Times New Roman" w:cs="Times New Roman"/>
          <w:sz w:val="28"/>
          <w:szCs w:val="28"/>
        </w:rPr>
        <w:t xml:space="preserve">б.),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</w:t>
      </w:r>
      <w:r w:rsidRPr="003F4A48">
        <w:rPr>
          <w:rFonts w:ascii="Times New Roman" w:hAnsi="Times New Roman" w:cs="Times New Roman"/>
          <w:sz w:val="28"/>
          <w:szCs w:val="28"/>
        </w:rPr>
        <w:t xml:space="preserve"> (9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4A48">
        <w:rPr>
          <w:rFonts w:ascii="Times New Roman" w:hAnsi="Times New Roman" w:cs="Times New Roman"/>
          <w:sz w:val="28"/>
          <w:szCs w:val="28"/>
        </w:rPr>
        <w:t xml:space="preserve"> б.), </w:t>
      </w:r>
      <w:r>
        <w:rPr>
          <w:rFonts w:ascii="Times New Roman" w:hAnsi="Times New Roman" w:cs="Times New Roman"/>
          <w:sz w:val="28"/>
          <w:szCs w:val="28"/>
        </w:rPr>
        <w:t>Новикова Дарья</w:t>
      </w:r>
      <w:r w:rsidRPr="003F4A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3F4A48">
        <w:rPr>
          <w:rFonts w:ascii="Times New Roman" w:hAnsi="Times New Roman" w:cs="Times New Roman"/>
          <w:sz w:val="28"/>
          <w:szCs w:val="28"/>
        </w:rPr>
        <w:t xml:space="preserve">б.),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(89</w:t>
      </w:r>
      <w:r w:rsidRPr="003F4A48">
        <w:rPr>
          <w:rFonts w:ascii="Times New Roman" w:hAnsi="Times New Roman" w:cs="Times New Roman"/>
          <w:sz w:val="28"/>
          <w:szCs w:val="28"/>
        </w:rPr>
        <w:t xml:space="preserve">б.), </w:t>
      </w:r>
      <w:r>
        <w:rPr>
          <w:rFonts w:ascii="Times New Roman" w:hAnsi="Times New Roman" w:cs="Times New Roman"/>
          <w:sz w:val="28"/>
          <w:szCs w:val="28"/>
        </w:rPr>
        <w:t>Золотухина Анастасия (89</w:t>
      </w:r>
      <w:r w:rsidRPr="003F4A48">
        <w:rPr>
          <w:rFonts w:ascii="Times New Roman" w:hAnsi="Times New Roman" w:cs="Times New Roman"/>
          <w:sz w:val="28"/>
          <w:szCs w:val="28"/>
        </w:rPr>
        <w:t xml:space="preserve"> б.),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(89</w:t>
      </w:r>
      <w:r w:rsidRPr="003F4A48">
        <w:rPr>
          <w:rFonts w:ascii="Times New Roman" w:hAnsi="Times New Roman" w:cs="Times New Roman"/>
          <w:sz w:val="28"/>
          <w:szCs w:val="28"/>
        </w:rPr>
        <w:t xml:space="preserve">б.), </w:t>
      </w:r>
      <w:r>
        <w:rPr>
          <w:rFonts w:ascii="Times New Roman" w:hAnsi="Times New Roman" w:cs="Times New Roman"/>
          <w:sz w:val="28"/>
          <w:szCs w:val="28"/>
        </w:rPr>
        <w:t xml:space="preserve">Безлюдная Ольга (85б). </w:t>
      </w:r>
      <w:r w:rsidRPr="003F4A48">
        <w:rPr>
          <w:rFonts w:ascii="Times New Roman" w:hAnsi="Times New Roman" w:cs="Times New Roman"/>
          <w:sz w:val="28"/>
          <w:szCs w:val="28"/>
        </w:rPr>
        <w:t xml:space="preserve">Процент </w:t>
      </w:r>
      <w:proofErr w:type="spellStart"/>
      <w:r w:rsidRPr="003F4A48">
        <w:rPr>
          <w:rFonts w:ascii="Times New Roman" w:hAnsi="Times New Roman" w:cs="Times New Roman"/>
          <w:sz w:val="28"/>
          <w:szCs w:val="28"/>
        </w:rPr>
        <w:t>высокобалльников</w:t>
      </w:r>
      <w:proofErr w:type="spellEnd"/>
      <w:r w:rsidRPr="003F4A4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F4A48">
        <w:rPr>
          <w:rFonts w:ascii="Times New Roman" w:hAnsi="Times New Roman" w:cs="Times New Roman"/>
          <w:sz w:val="28"/>
          <w:szCs w:val="28"/>
        </w:rPr>
        <w:t xml:space="preserve">. Более 70 баллов набрали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F4A48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3F4A48">
        <w:rPr>
          <w:rFonts w:ascii="Times New Roman" w:hAnsi="Times New Roman" w:cs="Times New Roman"/>
          <w:sz w:val="28"/>
          <w:szCs w:val="28"/>
        </w:rPr>
        <w:t xml:space="preserve">%). Слабые результаты у </w:t>
      </w:r>
      <w:r>
        <w:rPr>
          <w:rFonts w:ascii="Times New Roman" w:hAnsi="Times New Roman" w:cs="Times New Roman"/>
          <w:sz w:val="28"/>
          <w:szCs w:val="28"/>
        </w:rPr>
        <w:t>Артамоновой Дарьи</w:t>
      </w:r>
      <w:r w:rsidRPr="003F4A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3F4A4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4A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4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Коровиной Ольги (59 б.), Мартыненко Максима (54 б.), Стриги Никиты (56 б.),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Тониянц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Арикназ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(57 б.) и Чабанова Кирилла (53 б.).</w:t>
      </w:r>
    </w:p>
    <w:p w:rsidR="00DF0292" w:rsidRPr="003F4A48" w:rsidRDefault="00DF0292" w:rsidP="00DF029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F4A48">
        <w:rPr>
          <w:rFonts w:ascii="Times New Roman" w:hAnsi="Times New Roman" w:cs="Times New Roman"/>
          <w:sz w:val="28"/>
          <w:szCs w:val="28"/>
        </w:rPr>
        <w:t>При выполнении  заданий первой части КИМ ЕГЭ по русскому языку учащиеся наиболее успешно справились с заданиями на информационную обработку письменных текстов, определение лексического значения слова, средств связи предложений в тексте, овладение лексическими нормами языка (9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A48">
        <w:rPr>
          <w:rFonts w:ascii="Times New Roman" w:hAnsi="Times New Roman" w:cs="Times New Roman"/>
          <w:sz w:val="28"/>
          <w:szCs w:val="28"/>
        </w:rPr>
        <w:t>-96% правильных ответо</w:t>
      </w:r>
      <w:r>
        <w:rPr>
          <w:rFonts w:ascii="Times New Roman" w:hAnsi="Times New Roman" w:cs="Times New Roman"/>
          <w:sz w:val="28"/>
          <w:szCs w:val="28"/>
        </w:rPr>
        <w:t>в). 82-87</w:t>
      </w:r>
      <w:r w:rsidRPr="003F4A48">
        <w:rPr>
          <w:rFonts w:ascii="Times New Roman" w:hAnsi="Times New Roman" w:cs="Times New Roman"/>
          <w:sz w:val="28"/>
          <w:szCs w:val="28"/>
        </w:rPr>
        <w:t>% выпускников успешно выполнили задания на орфоэпические нормы, образование форм слова (морфологические нормы), правописание корней, правописание личных окончаний глаголов и суффиксов отглагольных частей</w:t>
      </w:r>
      <w:proofErr w:type="gramEnd"/>
      <w:r w:rsidRPr="003F4A48">
        <w:rPr>
          <w:rFonts w:ascii="Times New Roman" w:hAnsi="Times New Roman" w:cs="Times New Roman"/>
          <w:sz w:val="28"/>
          <w:szCs w:val="28"/>
        </w:rPr>
        <w:t xml:space="preserve"> речи, слитное и раздельное написание НЕ с разными частями речи, слитное, раздельное, дефисное написание слов, правописание  </w:t>
      </w:r>
      <w:proofErr w:type="gramStart"/>
      <w:r w:rsidRPr="003F4A4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F4A48">
        <w:rPr>
          <w:rFonts w:ascii="Times New Roman" w:hAnsi="Times New Roman" w:cs="Times New Roman"/>
          <w:sz w:val="28"/>
          <w:szCs w:val="28"/>
        </w:rPr>
        <w:t>- и –НН- в различных частях речи, умение находить в тексте группы слов по происхождению, употреблению, лексическому значению, знаки препинания в сложном предложении с разными видами связи, знаки препинания в простом предложении с однородными членами и сложносочиненном предложении,  (задания 4, 6, 8, 11-15, 19, 23).</w:t>
      </w:r>
    </w:p>
    <w:p w:rsidR="00DF0292" w:rsidRPr="003F4A48" w:rsidRDefault="00DF0292" w:rsidP="00DF029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F4A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F4A4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3F4A48">
        <w:rPr>
          <w:rFonts w:ascii="Times New Roman" w:hAnsi="Times New Roman" w:cs="Times New Roman"/>
          <w:sz w:val="28"/>
          <w:szCs w:val="28"/>
        </w:rPr>
        <w:t xml:space="preserve">% выпускников допустили ошибки в заданиях 5, 9, 10, </w:t>
      </w:r>
      <w:r>
        <w:rPr>
          <w:rFonts w:ascii="Times New Roman" w:hAnsi="Times New Roman" w:cs="Times New Roman"/>
          <w:sz w:val="28"/>
          <w:szCs w:val="28"/>
        </w:rPr>
        <w:t xml:space="preserve">11, </w:t>
      </w:r>
      <w:r w:rsidRPr="003F4A48">
        <w:rPr>
          <w:rFonts w:ascii="Times New Roman" w:hAnsi="Times New Roman" w:cs="Times New Roman"/>
          <w:sz w:val="28"/>
          <w:szCs w:val="28"/>
        </w:rPr>
        <w:t xml:space="preserve">16-18, 21,22 (употребление слова в соответствии с точным лексическим значением и требованием лексической сочетаемости, правописание приставок, правописание суффиксов различных частей речи, знаки </w:t>
      </w:r>
      <w:r w:rsidRPr="003F4A48">
        <w:rPr>
          <w:rFonts w:ascii="Times New Roman" w:hAnsi="Times New Roman" w:cs="Times New Roman"/>
          <w:sz w:val="28"/>
          <w:szCs w:val="28"/>
        </w:rPr>
        <w:lastRenderedPageBreak/>
        <w:t xml:space="preserve">препинания в предложениях с обособленными членами, вводными конструкциями, знаки препинания в сложноподчиненном предложении, смысловая и композиционная целостность текста, функционально-смысловые типы речи). </w:t>
      </w:r>
      <w:proofErr w:type="gramEnd"/>
    </w:p>
    <w:p w:rsidR="00DF0292" w:rsidRPr="003F4A48" w:rsidRDefault="00DF0292" w:rsidP="00DF0292">
      <w:pPr>
        <w:tabs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ошибок (8</w:t>
      </w:r>
      <w:r w:rsidRPr="003F4A48">
        <w:rPr>
          <w:rFonts w:ascii="Times New Roman" w:hAnsi="Times New Roman" w:cs="Times New Roman"/>
          <w:sz w:val="28"/>
          <w:szCs w:val="28"/>
        </w:rPr>
        <w:t>2%) было допущено в задании на определение сре</w:t>
      </w:r>
      <w:proofErr w:type="gramStart"/>
      <w:r w:rsidRPr="003F4A4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F4A48">
        <w:rPr>
          <w:rFonts w:ascii="Times New Roman" w:hAnsi="Times New Roman" w:cs="Times New Roman"/>
          <w:sz w:val="28"/>
          <w:szCs w:val="28"/>
        </w:rPr>
        <w:t>язи предложений в тексте.</w:t>
      </w:r>
    </w:p>
    <w:p w:rsidR="00DF0292" w:rsidRPr="003F4A48" w:rsidRDefault="00DF0292" w:rsidP="00DF029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t xml:space="preserve">         Максимальное количество балл</w:t>
      </w:r>
      <w:r>
        <w:rPr>
          <w:rFonts w:ascii="Times New Roman" w:hAnsi="Times New Roman" w:cs="Times New Roman"/>
          <w:sz w:val="28"/>
          <w:szCs w:val="28"/>
        </w:rPr>
        <w:t>ов за задание 26</w:t>
      </w:r>
      <w:r w:rsidRPr="003F4A48">
        <w:rPr>
          <w:rFonts w:ascii="Times New Roman" w:hAnsi="Times New Roman" w:cs="Times New Roman"/>
          <w:sz w:val="28"/>
          <w:szCs w:val="28"/>
        </w:rPr>
        <w:t xml:space="preserve"> (языковые средства выразительности – 4б) получили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F4A48">
        <w:rPr>
          <w:rFonts w:ascii="Times New Roman" w:hAnsi="Times New Roman" w:cs="Times New Roman"/>
          <w:sz w:val="28"/>
          <w:szCs w:val="28"/>
        </w:rPr>
        <w:t xml:space="preserve"> выпускников из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3F4A48">
        <w:rPr>
          <w:rFonts w:ascii="Times New Roman" w:hAnsi="Times New Roman" w:cs="Times New Roman"/>
          <w:sz w:val="28"/>
          <w:szCs w:val="28"/>
        </w:rPr>
        <w:t xml:space="preserve">. Одну ошибку допустили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F4A48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A48">
        <w:rPr>
          <w:rFonts w:ascii="Times New Roman" w:hAnsi="Times New Roman" w:cs="Times New Roman"/>
          <w:sz w:val="28"/>
          <w:szCs w:val="28"/>
        </w:rPr>
        <w:t xml:space="preserve"> человека  допустили 2 ошибки. С заданием 7 (синтаксические нормы, нормы согласования, управления) справились полностью, получив 5 баллов за задание,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F4A48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F4A48">
        <w:rPr>
          <w:rFonts w:ascii="Times New Roman" w:hAnsi="Times New Roman" w:cs="Times New Roman"/>
          <w:sz w:val="28"/>
          <w:szCs w:val="28"/>
        </w:rPr>
        <w:t xml:space="preserve"> допустили одну ошибку, 4 человека  - 2-3 ошибки. </w:t>
      </w:r>
    </w:p>
    <w:p w:rsidR="00DF0292" w:rsidRPr="003F4A48" w:rsidRDefault="00DF0292" w:rsidP="00DF029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t xml:space="preserve">          Выполнение второй части работы (написание сочинения) выявило умение  выпускников  правильно формулировать  и комментировать проблему предложенного текста.  Только один человек не смог прокомментировать проблему, поставленную автором текста.  Отразили позицию автора правильно все 29 человек.  У двух человек возникли затруднения, связанные с аргументацией собственного мнения по проблеме. Допустили логические ошибки  или нарушили абзацное членение текста 10 человек. Допустили речевые ошибки, неточности выражения мысли 18 человек. 4 человека допустили фактические ошибки в фоновом материале. 76% выпускников показали  хорошую грамотность (владение нормами орфографии, пунктуации, грамматики). Низкую грамотность при написании сочинения показали 7 человек, допустив значительное количество орфографических и пунктуационных ошибок.</w:t>
      </w:r>
    </w:p>
    <w:p w:rsidR="00DF0292" w:rsidRDefault="00DF0292" w:rsidP="00DF0292"/>
    <w:p w:rsidR="00DF0292" w:rsidRPr="00FF41FC" w:rsidRDefault="00DF0292" w:rsidP="00DF0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FC">
        <w:rPr>
          <w:rFonts w:ascii="Times New Roman" w:hAnsi="Times New Roman" w:cs="Times New Roman"/>
          <w:sz w:val="28"/>
          <w:szCs w:val="28"/>
        </w:rPr>
        <w:t xml:space="preserve">Структура  </w:t>
      </w:r>
      <w:r w:rsidRPr="00FF41FC">
        <w:rPr>
          <w:rFonts w:ascii="Times New Roman" w:hAnsi="Times New Roman" w:cs="Times New Roman"/>
          <w:b/>
          <w:sz w:val="28"/>
          <w:szCs w:val="28"/>
        </w:rPr>
        <w:t>ЕГЭ по литературе</w:t>
      </w:r>
      <w:r w:rsidRPr="00FF4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FC">
        <w:rPr>
          <w:rFonts w:ascii="Times New Roman" w:hAnsi="Times New Roman" w:cs="Times New Roman"/>
          <w:sz w:val="28"/>
          <w:szCs w:val="28"/>
        </w:rPr>
        <w:t>2019 года -  это 17 заданий, разделенных на две части по уровню сложности.</w:t>
      </w:r>
    </w:p>
    <w:p w:rsidR="00DF0292" w:rsidRPr="00FF41FC" w:rsidRDefault="00DF0292" w:rsidP="00DF0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FC">
        <w:rPr>
          <w:rFonts w:ascii="Times New Roman" w:hAnsi="Times New Roman" w:cs="Times New Roman"/>
          <w:sz w:val="28"/>
          <w:szCs w:val="28"/>
        </w:rPr>
        <w:t>Первая часть – это задания типа «Вопрос-ответ». Здесь проверяется теоретическая подкованность выпускника. Вопросы относятся к анализу и содержанию прочитанных им произведений: проблематика, герои, события, тропы и т.д. Она делится на два комплекса заданий: по прозе и по стихам.</w:t>
      </w:r>
    </w:p>
    <w:p w:rsidR="00DF0292" w:rsidRPr="00FF41FC" w:rsidRDefault="00DF0292" w:rsidP="00DF0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FC">
        <w:rPr>
          <w:rFonts w:ascii="Times New Roman" w:hAnsi="Times New Roman" w:cs="Times New Roman"/>
          <w:sz w:val="28"/>
          <w:szCs w:val="28"/>
        </w:rPr>
        <w:t xml:space="preserve">Так, задания с 1 по 7 подразумевают ответ из слова, фразы или последовательности цифр, а 8 и 9 – развернутый ответ в виде предложений. С 1 по 9 – вопросы, касающиеся прозы. Лирике </w:t>
      </w:r>
      <w:proofErr w:type="gramStart"/>
      <w:r w:rsidRPr="00FF41FC">
        <w:rPr>
          <w:rFonts w:ascii="Times New Roman" w:hAnsi="Times New Roman" w:cs="Times New Roman"/>
          <w:sz w:val="28"/>
          <w:szCs w:val="28"/>
        </w:rPr>
        <w:t>посвящены</w:t>
      </w:r>
      <w:proofErr w:type="gramEnd"/>
      <w:r w:rsidRPr="00FF41FC">
        <w:rPr>
          <w:rFonts w:ascii="Times New Roman" w:hAnsi="Times New Roman" w:cs="Times New Roman"/>
          <w:sz w:val="28"/>
          <w:szCs w:val="28"/>
        </w:rPr>
        <w:t xml:space="preserve"> 10-14 (краткий ответ) и 15-16 (развернутый ответ).</w:t>
      </w:r>
    </w:p>
    <w:p w:rsidR="00DF0292" w:rsidRPr="00FF41FC" w:rsidRDefault="00DF0292" w:rsidP="00DF0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FC">
        <w:rPr>
          <w:rFonts w:ascii="Times New Roman" w:hAnsi="Times New Roman" w:cs="Times New Roman"/>
          <w:sz w:val="28"/>
          <w:szCs w:val="28"/>
        </w:rPr>
        <w:lastRenderedPageBreak/>
        <w:t xml:space="preserve">Вторая часть – это полноформатное сочинение-рассуждение на одну из 4 предложенных тем (17.1 – 17.4) в виде вопроса или тезиса. Одна из тем  посвящена литературоведческому термину, вторая – проблеме или теме произведения, третья – литературному обзору. </w:t>
      </w:r>
    </w:p>
    <w:p w:rsidR="00DF0292" w:rsidRPr="00FF41FC" w:rsidRDefault="00DF0292" w:rsidP="00DF0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FC">
        <w:rPr>
          <w:rFonts w:ascii="Times New Roman" w:hAnsi="Times New Roman" w:cs="Times New Roman"/>
          <w:sz w:val="28"/>
          <w:szCs w:val="28"/>
        </w:rPr>
        <w:t xml:space="preserve">МБОУ СОШ №37 в 2019 году литературу выбрали 5 учеников, что составляет 11% от общего числа </w:t>
      </w:r>
      <w:proofErr w:type="spellStart"/>
      <w:r w:rsidRPr="00FF41FC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Pr="00FF41FC">
        <w:rPr>
          <w:rFonts w:ascii="Times New Roman" w:hAnsi="Times New Roman" w:cs="Times New Roman"/>
          <w:sz w:val="28"/>
          <w:szCs w:val="28"/>
        </w:rPr>
        <w:t xml:space="preserve">. Лучший результат показала учащаяся </w:t>
      </w:r>
      <w:proofErr w:type="spellStart"/>
      <w:r w:rsidRPr="00FF41FC">
        <w:rPr>
          <w:rFonts w:ascii="Times New Roman" w:hAnsi="Times New Roman" w:cs="Times New Roman"/>
          <w:sz w:val="28"/>
          <w:szCs w:val="28"/>
        </w:rPr>
        <w:t>Кушпа</w:t>
      </w:r>
      <w:proofErr w:type="spellEnd"/>
      <w:r w:rsidRPr="00FF41FC">
        <w:rPr>
          <w:rFonts w:ascii="Times New Roman" w:hAnsi="Times New Roman" w:cs="Times New Roman"/>
          <w:sz w:val="28"/>
          <w:szCs w:val="28"/>
        </w:rPr>
        <w:t xml:space="preserve"> Вероника (90б.), низкий результат показала Орлова Мария (51б.), остальные учащиеся набрали больше 70 б.</w:t>
      </w:r>
    </w:p>
    <w:p w:rsidR="00DF0292" w:rsidRPr="00FF41FC" w:rsidRDefault="00DF0292" w:rsidP="00DF0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1FC">
        <w:rPr>
          <w:rFonts w:ascii="Times New Roman" w:hAnsi="Times New Roman" w:cs="Times New Roman"/>
          <w:sz w:val="28"/>
          <w:szCs w:val="28"/>
        </w:rPr>
        <w:t xml:space="preserve">С заданиями, требующими краткого ответа (1-7, 10-14)), справилась одна учащаяся из пяти, одна допустила одну ошибку, трое учащихся допустили по две ошибки. </w:t>
      </w:r>
      <w:proofErr w:type="gramEnd"/>
    </w:p>
    <w:p w:rsidR="00DF0292" w:rsidRPr="00FF41FC" w:rsidRDefault="00DF0292" w:rsidP="00DF0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FC">
        <w:rPr>
          <w:rFonts w:ascii="Times New Roman" w:hAnsi="Times New Roman" w:cs="Times New Roman"/>
          <w:sz w:val="28"/>
          <w:szCs w:val="28"/>
        </w:rPr>
        <w:t xml:space="preserve">С заданиями, требующими развернутого ответа в виде нескольких предложений (8-9, 15-16), лучше всего справились Безлюдная Ольга (30б. из 32) и </w:t>
      </w:r>
      <w:proofErr w:type="spellStart"/>
      <w:r w:rsidRPr="00FF41FC">
        <w:rPr>
          <w:rFonts w:ascii="Times New Roman" w:hAnsi="Times New Roman" w:cs="Times New Roman"/>
          <w:sz w:val="28"/>
          <w:szCs w:val="28"/>
        </w:rPr>
        <w:t>Кушпа</w:t>
      </w:r>
      <w:proofErr w:type="spellEnd"/>
      <w:r w:rsidRPr="00FF41FC">
        <w:rPr>
          <w:rFonts w:ascii="Times New Roman" w:hAnsi="Times New Roman" w:cs="Times New Roman"/>
          <w:sz w:val="28"/>
          <w:szCs w:val="28"/>
        </w:rPr>
        <w:t xml:space="preserve"> Вероника (30б. из 32), хуже остальных справилась Орлова Мария (21 б. из 32). Она же получила 0б. за сочинение.</w:t>
      </w:r>
    </w:p>
    <w:p w:rsidR="00DF0292" w:rsidRPr="006E5D10" w:rsidRDefault="00DF0292" w:rsidP="00DF0292">
      <w:pPr>
        <w:ind w:firstLine="709"/>
        <w:jc w:val="both"/>
      </w:pPr>
    </w:p>
    <w:p w:rsidR="00DF0292" w:rsidRPr="00790A26" w:rsidRDefault="00DF0292" w:rsidP="00DF0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A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790A26">
        <w:rPr>
          <w:rFonts w:ascii="Times New Roman" w:hAnsi="Times New Roman" w:cs="Times New Roman"/>
          <w:b/>
          <w:sz w:val="28"/>
          <w:szCs w:val="28"/>
        </w:rPr>
        <w:t>ЕГЭ по физике сдавали 6 человек.</w:t>
      </w:r>
    </w:p>
    <w:p w:rsidR="00DF0292" w:rsidRPr="00790A26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0A26">
        <w:rPr>
          <w:rFonts w:ascii="Times New Roman" w:hAnsi="Times New Roman" w:cs="Times New Roman"/>
          <w:sz w:val="28"/>
          <w:szCs w:val="28"/>
        </w:rPr>
        <w:t>Каждый вариант экзаменационной работы состоял  из 2-х частей и включал в себя 32 задания, различающихся формой и уровнем сложности. Часть 1 содержит 24 задания с кратким ответом. Из них 14 заданий с записью ответа в виде числа, слова или двух чисел, 10 заданий на установление соответствия и множественный выбор, в которых ответы необходимо записать в виде последовательности цифр. Часть 2 содержит 8 заданий, объединенных общим видом деятельности – решение задач. Из них 3 задания с кратким ответом (25-27) и 5 заданий (28-32), для которых необходимо привести развернутый ответ.</w:t>
      </w:r>
    </w:p>
    <w:p w:rsidR="00DF0292" w:rsidRPr="00790A26" w:rsidRDefault="00DF0292" w:rsidP="00DF02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A26">
        <w:rPr>
          <w:rFonts w:ascii="Times New Roman" w:hAnsi="Times New Roman" w:cs="Times New Roman"/>
          <w:sz w:val="28"/>
          <w:szCs w:val="28"/>
          <w:lang w:eastAsia="ru-RU"/>
        </w:rPr>
        <w:t>Наибольшее количество заданий типа</w:t>
      </w:r>
      <w:proofErr w:type="gramStart"/>
      <w:r w:rsidRPr="00790A2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90A26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выполнены учащимися по темам:</w:t>
      </w:r>
    </w:p>
    <w:p w:rsidR="00DF0292" w:rsidRPr="00790A26" w:rsidRDefault="00DF0292" w:rsidP="00DF02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A26">
        <w:rPr>
          <w:rFonts w:ascii="Times New Roman" w:hAnsi="Times New Roman" w:cs="Times New Roman"/>
          <w:sz w:val="28"/>
          <w:szCs w:val="28"/>
          <w:lang w:eastAsia="ru-RU"/>
        </w:rPr>
        <w:t>- механика (кинематика и динамика);</w:t>
      </w:r>
    </w:p>
    <w:p w:rsidR="00DF0292" w:rsidRPr="00790A26" w:rsidRDefault="00DF0292" w:rsidP="00DF02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A26">
        <w:rPr>
          <w:rFonts w:ascii="Times New Roman" w:hAnsi="Times New Roman" w:cs="Times New Roman"/>
          <w:sz w:val="28"/>
          <w:szCs w:val="28"/>
          <w:lang w:eastAsia="ru-RU"/>
        </w:rPr>
        <w:t>- законы сохранения в механике;</w:t>
      </w:r>
    </w:p>
    <w:p w:rsidR="00DF0292" w:rsidRPr="00790A26" w:rsidRDefault="00DF0292" w:rsidP="00DF02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A26">
        <w:rPr>
          <w:rFonts w:ascii="Times New Roman" w:hAnsi="Times New Roman" w:cs="Times New Roman"/>
          <w:sz w:val="28"/>
          <w:szCs w:val="28"/>
          <w:lang w:eastAsia="ru-RU"/>
        </w:rPr>
        <w:t>- молекулярная физика, тепловые явления;</w:t>
      </w:r>
    </w:p>
    <w:p w:rsidR="00DF0292" w:rsidRPr="00790A26" w:rsidRDefault="00DF0292" w:rsidP="00DF02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A26">
        <w:rPr>
          <w:rFonts w:ascii="Times New Roman" w:hAnsi="Times New Roman" w:cs="Times New Roman"/>
          <w:sz w:val="28"/>
          <w:szCs w:val="28"/>
          <w:lang w:eastAsia="ru-RU"/>
        </w:rPr>
        <w:t>- электростатика и законы постоянного тока.</w:t>
      </w:r>
    </w:p>
    <w:p w:rsidR="00DF0292" w:rsidRPr="00790A26" w:rsidRDefault="00DF0292" w:rsidP="00DF02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292" w:rsidRPr="00790A26" w:rsidRDefault="00DF0292" w:rsidP="00DF02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A26">
        <w:rPr>
          <w:rFonts w:ascii="Times New Roman" w:hAnsi="Times New Roman" w:cs="Times New Roman"/>
          <w:sz w:val="28"/>
          <w:szCs w:val="28"/>
          <w:lang w:eastAsia="ru-RU"/>
        </w:rPr>
        <w:t xml:space="preserve">С заданием № 5 по теме «Кинематика» на выбор двух правильных вариантов ответов из пяти справились все учащиеся. Также выполнено задание № 6 на теме «Механические колебания». Ни у кого из учащихся не вызвало затруднение задание № 18 на установление соответствия между </w:t>
      </w:r>
      <w:r w:rsidRPr="00790A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графиком и физической величиной по теме «Электромагнитные колебания. Табличное задание № 24 из раздела «Астрономия» выполнено всеми учащимися: на 2 б. – </w:t>
      </w:r>
      <w:proofErr w:type="spellStart"/>
      <w:r w:rsidRPr="00790A26">
        <w:rPr>
          <w:rFonts w:ascii="Times New Roman" w:hAnsi="Times New Roman" w:cs="Times New Roman"/>
          <w:sz w:val="28"/>
          <w:szCs w:val="28"/>
          <w:lang w:eastAsia="ru-RU"/>
        </w:rPr>
        <w:t>Золотухиной</w:t>
      </w:r>
      <w:proofErr w:type="spellEnd"/>
      <w:r w:rsidRPr="00790A26">
        <w:rPr>
          <w:rFonts w:ascii="Times New Roman" w:hAnsi="Times New Roman" w:cs="Times New Roman"/>
          <w:sz w:val="28"/>
          <w:szCs w:val="28"/>
          <w:lang w:eastAsia="ru-RU"/>
        </w:rPr>
        <w:t xml:space="preserve"> А., Кулеш В. и Литвиненко Е., на 1 б. Васениной В. и </w:t>
      </w:r>
      <w:proofErr w:type="spellStart"/>
      <w:r w:rsidRPr="00790A26">
        <w:rPr>
          <w:rFonts w:ascii="Times New Roman" w:hAnsi="Times New Roman" w:cs="Times New Roman"/>
          <w:sz w:val="28"/>
          <w:szCs w:val="28"/>
          <w:lang w:eastAsia="ru-RU"/>
        </w:rPr>
        <w:t>Стрига</w:t>
      </w:r>
      <w:proofErr w:type="spellEnd"/>
      <w:r w:rsidRPr="00790A26">
        <w:rPr>
          <w:rFonts w:ascii="Times New Roman" w:hAnsi="Times New Roman" w:cs="Times New Roman"/>
          <w:sz w:val="28"/>
          <w:szCs w:val="28"/>
          <w:lang w:eastAsia="ru-RU"/>
        </w:rPr>
        <w:t xml:space="preserve"> Н.</w:t>
      </w:r>
    </w:p>
    <w:p w:rsidR="00DF0292" w:rsidRPr="00790A26" w:rsidRDefault="00DF0292" w:rsidP="00DF029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292" w:rsidRPr="00790A26" w:rsidRDefault="00DF0292" w:rsidP="00DF02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A26">
        <w:rPr>
          <w:rFonts w:ascii="Times New Roman" w:hAnsi="Times New Roman" w:cs="Times New Roman"/>
          <w:sz w:val="28"/>
          <w:szCs w:val="28"/>
          <w:lang w:eastAsia="ru-RU"/>
        </w:rPr>
        <w:t>Наибольшее количество заданий типа</w:t>
      </w:r>
      <w:proofErr w:type="gramStart"/>
      <w:r w:rsidRPr="00790A26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90A26">
        <w:rPr>
          <w:rFonts w:ascii="Times New Roman" w:hAnsi="Times New Roman" w:cs="Times New Roman"/>
          <w:sz w:val="28"/>
          <w:szCs w:val="28"/>
          <w:lang w:eastAsia="ru-RU"/>
        </w:rPr>
        <w:t xml:space="preserve">  (№ 28-32) выполнены </w:t>
      </w:r>
      <w:proofErr w:type="spellStart"/>
      <w:r w:rsidRPr="00790A26">
        <w:rPr>
          <w:rFonts w:ascii="Times New Roman" w:hAnsi="Times New Roman" w:cs="Times New Roman"/>
          <w:sz w:val="28"/>
          <w:szCs w:val="28"/>
          <w:lang w:eastAsia="ru-RU"/>
        </w:rPr>
        <w:t>Золотухиной</w:t>
      </w:r>
      <w:proofErr w:type="spellEnd"/>
      <w:r w:rsidRPr="00790A26">
        <w:rPr>
          <w:rFonts w:ascii="Times New Roman" w:hAnsi="Times New Roman" w:cs="Times New Roman"/>
          <w:sz w:val="28"/>
          <w:szCs w:val="28"/>
          <w:lang w:eastAsia="ru-RU"/>
        </w:rPr>
        <w:t xml:space="preserve"> А., Кулеш В. и Литвиненко Е. Из 15 баллов за эти  задания получили Кулеш В. – 11 б., Литвиненко Е. – 5 б. и Золотухина А. – 4 б. </w:t>
      </w:r>
    </w:p>
    <w:p w:rsidR="00DF0292" w:rsidRPr="00790A26" w:rsidRDefault="00DF0292" w:rsidP="00DF02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292" w:rsidRPr="00790A26" w:rsidRDefault="00DF0292" w:rsidP="00DF02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A26">
        <w:rPr>
          <w:rFonts w:ascii="Times New Roman" w:hAnsi="Times New Roman" w:cs="Times New Roman"/>
          <w:sz w:val="28"/>
          <w:szCs w:val="28"/>
          <w:lang w:eastAsia="ru-RU"/>
        </w:rPr>
        <w:t>Из 2 части с кратким ответом  задание № 25 успешно выполнено Литвиненко Е</w:t>
      </w:r>
      <w:proofErr w:type="gramStart"/>
      <w:r w:rsidRPr="00790A2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0A26">
        <w:rPr>
          <w:rFonts w:ascii="Times New Roman" w:hAnsi="Times New Roman" w:cs="Times New Roman"/>
          <w:sz w:val="28"/>
          <w:szCs w:val="28"/>
          <w:lang w:eastAsia="ru-RU"/>
        </w:rPr>
        <w:t>, задание № 26 – всеми учащимися, задание № 27 – Кулеш В.</w:t>
      </w:r>
    </w:p>
    <w:p w:rsidR="00DF0292" w:rsidRPr="00790A26" w:rsidRDefault="00DF0292" w:rsidP="00DF02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292" w:rsidRPr="00790A26" w:rsidRDefault="00DF0292" w:rsidP="00DF02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A26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790A2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0A26">
        <w:rPr>
          <w:rFonts w:ascii="Times New Roman" w:hAnsi="Times New Roman" w:cs="Times New Roman"/>
          <w:sz w:val="28"/>
          <w:szCs w:val="28"/>
          <w:lang w:eastAsia="ru-RU"/>
        </w:rPr>
        <w:t xml:space="preserve"> не  преодолел порог успешности </w:t>
      </w:r>
      <w:proofErr w:type="spellStart"/>
      <w:r w:rsidRPr="00790A26">
        <w:rPr>
          <w:rFonts w:ascii="Times New Roman" w:hAnsi="Times New Roman" w:cs="Times New Roman"/>
          <w:sz w:val="28"/>
          <w:szCs w:val="28"/>
          <w:lang w:eastAsia="ru-RU"/>
        </w:rPr>
        <w:t>Стрига</w:t>
      </w:r>
      <w:proofErr w:type="spellEnd"/>
      <w:r w:rsidRPr="00790A26">
        <w:rPr>
          <w:rFonts w:ascii="Times New Roman" w:hAnsi="Times New Roman" w:cs="Times New Roman"/>
          <w:sz w:val="28"/>
          <w:szCs w:val="28"/>
          <w:lang w:eastAsia="ru-RU"/>
        </w:rPr>
        <w:t xml:space="preserve"> Н.  Не приступили к заданиям типа С Васенина В. и </w:t>
      </w:r>
      <w:proofErr w:type="spellStart"/>
      <w:r w:rsidRPr="00790A26">
        <w:rPr>
          <w:rFonts w:ascii="Times New Roman" w:hAnsi="Times New Roman" w:cs="Times New Roman"/>
          <w:sz w:val="28"/>
          <w:szCs w:val="28"/>
          <w:lang w:eastAsia="ru-RU"/>
        </w:rPr>
        <w:t>Стрига</w:t>
      </w:r>
      <w:proofErr w:type="spellEnd"/>
      <w:r w:rsidRPr="00790A26">
        <w:rPr>
          <w:rFonts w:ascii="Times New Roman" w:hAnsi="Times New Roman" w:cs="Times New Roman"/>
          <w:sz w:val="28"/>
          <w:szCs w:val="28"/>
          <w:lang w:eastAsia="ru-RU"/>
        </w:rPr>
        <w:t xml:space="preserve"> Н. Не решил задачу № 29 Кулеш В по теме «Электромагнитные колебания». Вызвало затруднение  графическое задание № 28 по теме «Молекулярная физика».</w:t>
      </w:r>
    </w:p>
    <w:p w:rsidR="00DF0292" w:rsidRPr="00790A26" w:rsidRDefault="00DF0292" w:rsidP="00DF029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292" w:rsidRPr="009B32BF" w:rsidRDefault="00DF0292" w:rsidP="00DF029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9B32BF">
        <w:rPr>
          <w:rFonts w:ascii="Times New Roman" w:hAnsi="Times New Roman" w:cs="Times New Roman"/>
          <w:b/>
          <w:sz w:val="28"/>
          <w:szCs w:val="28"/>
        </w:rPr>
        <w:t>ЕГЭ по обществознанию сдавали 23 выпускника:</w:t>
      </w:r>
    </w:p>
    <w:p w:rsidR="00DF0292" w:rsidRPr="009B32BF" w:rsidRDefault="00DF0292" w:rsidP="00DF029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11 «А» класс –  13 учащихся;</w:t>
      </w:r>
    </w:p>
    <w:p w:rsidR="00DF0292" w:rsidRPr="009B32BF" w:rsidRDefault="00DF0292" w:rsidP="00DF029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11 «Б» класс – 10 учащихся.</w:t>
      </w:r>
    </w:p>
    <w:p w:rsidR="00DF0292" w:rsidRDefault="00DF0292" w:rsidP="00DF0292">
      <w:pPr>
        <w:shd w:val="clear" w:color="auto" w:fill="FFFFFF"/>
        <w:rPr>
          <w:b/>
          <w:spacing w:val="-12"/>
          <w:sz w:val="28"/>
          <w:szCs w:val="24"/>
        </w:rPr>
      </w:pPr>
      <w:r>
        <w:rPr>
          <w:b/>
          <w:spacing w:val="-12"/>
          <w:sz w:val="28"/>
          <w:szCs w:val="24"/>
        </w:rPr>
        <w:t>Полученные баллы</w:t>
      </w:r>
    </w:p>
    <w:p w:rsidR="00DF0292" w:rsidRPr="009B32BF" w:rsidRDefault="00DF0292" w:rsidP="00DF029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12"/>
          <w:sz w:val="20"/>
          <w:szCs w:val="20"/>
        </w:rPr>
        <w:drawing>
          <wp:inline distT="0" distB="0" distL="0" distR="0">
            <wp:extent cx="6629400" cy="32099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0292" w:rsidRPr="009B32BF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 xml:space="preserve">Работу выполнили достаточно хорошо. Но 4 учащихся не смогли преодолеть порог успешности. </w:t>
      </w:r>
      <w:proofErr w:type="gramStart"/>
      <w:r w:rsidRPr="009B32BF">
        <w:rPr>
          <w:rFonts w:ascii="Times New Roman" w:hAnsi="Times New Roman" w:cs="Times New Roman"/>
          <w:sz w:val="28"/>
          <w:szCs w:val="28"/>
        </w:rPr>
        <w:t>С</w:t>
      </w:r>
      <w:r w:rsidRPr="009B32BF">
        <w:rPr>
          <w:sz w:val="28"/>
          <w:szCs w:val="28"/>
        </w:rPr>
        <w:t>амый</w:t>
      </w:r>
      <w:r w:rsidRPr="009B32BF">
        <w:rPr>
          <w:rFonts w:ascii="Times New Roman" w:hAnsi="Times New Roman" w:cs="Times New Roman"/>
          <w:sz w:val="28"/>
          <w:szCs w:val="28"/>
        </w:rPr>
        <w:t xml:space="preserve"> низкий балл (29 баллов) у Пшеничного Д. Самый высокий (92 балла) получила Новикова Д.</w:t>
      </w:r>
      <w:proofErr w:type="gramEnd"/>
    </w:p>
    <w:p w:rsidR="00DF0292" w:rsidRPr="009B32BF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lastRenderedPageBreak/>
        <w:t>Средний балл – 62 балла.</w:t>
      </w:r>
    </w:p>
    <w:p w:rsidR="00DF0292" w:rsidRPr="009B32BF" w:rsidRDefault="00DF0292" w:rsidP="00DF02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2BF">
        <w:rPr>
          <w:rFonts w:ascii="Times New Roman" w:hAnsi="Times New Roman" w:cs="Times New Roman"/>
          <w:b/>
          <w:sz w:val="28"/>
          <w:szCs w:val="28"/>
        </w:rPr>
        <w:t>Общая характеристика КИМ ЕГЭ по обществознанию 2019г.</w:t>
      </w:r>
    </w:p>
    <w:p w:rsidR="00DF0292" w:rsidRPr="009B32BF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Содержание экзаменационной работы отражало интегральный характер предмета. Все задания охватывали основные разделы курса, базовые положения различных областей научного обществознания. Объектами проверки выступали: широкий спектр предметных умений и видов познавательной деятельности, знания об обществе в единстве его сфер и базовых институтов, социальные качества личности и условия их формирования, важнейшие экономические явления и процессы, политика, право, социальные отношения, духовная жизнь общества. Каждый вариант экзаменационной работы состоит из двух частей и включает в себя 29 заданий, различающихся формой и уровнем сложности.</w:t>
      </w:r>
      <w:r w:rsidRPr="009B32BF">
        <w:rPr>
          <w:rFonts w:ascii="Times New Roman" w:hAnsi="Times New Roman" w:cs="Times New Roman"/>
          <w:sz w:val="28"/>
          <w:szCs w:val="28"/>
        </w:rPr>
        <w:tab/>
      </w:r>
      <w:r w:rsidRPr="009B32BF">
        <w:rPr>
          <w:rFonts w:ascii="Times New Roman" w:hAnsi="Times New Roman" w:cs="Times New Roman"/>
          <w:sz w:val="28"/>
          <w:szCs w:val="28"/>
        </w:rPr>
        <w:br/>
        <w:t xml:space="preserve">Работа рассчитана на 2 часа 55минут. </w:t>
      </w:r>
    </w:p>
    <w:p w:rsidR="00DF0292" w:rsidRPr="009B32BF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Содержательная область контрольно-измерительных материалов включала пять блоков: человек и общество; экономика; социальные отношения; политика; право.</w:t>
      </w:r>
    </w:p>
    <w:p w:rsidR="00DF0292" w:rsidRPr="009B32BF" w:rsidRDefault="00DF0292" w:rsidP="00DF02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2BF">
        <w:rPr>
          <w:rFonts w:ascii="Times New Roman" w:hAnsi="Times New Roman" w:cs="Times New Roman"/>
          <w:b/>
          <w:sz w:val="28"/>
          <w:szCs w:val="28"/>
        </w:rPr>
        <w:t>Задания первой части</w:t>
      </w:r>
    </w:p>
    <w:p w:rsidR="00DF0292" w:rsidRPr="009B32BF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Часть 1 содержит 20 заданий с кратким ответом.</w:t>
      </w:r>
    </w:p>
    <w:p w:rsidR="00DF0292" w:rsidRPr="009B32BF" w:rsidRDefault="00DF0292" w:rsidP="00DF02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В экзаменационной работе предложены следующие разновидности заданий с кратким ответом:</w:t>
      </w:r>
    </w:p>
    <w:p w:rsidR="00DF0292" w:rsidRPr="009B32BF" w:rsidRDefault="00DF0292" w:rsidP="00DF02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– задания на выбор и запись нескольких правильных ответов из предложенного перечня ответов;</w:t>
      </w:r>
    </w:p>
    <w:p w:rsidR="00DF0292" w:rsidRPr="009B32BF" w:rsidRDefault="00DF0292" w:rsidP="00DF02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– задание на выявление структурных элементов понятий с помощью таблиц;</w:t>
      </w:r>
    </w:p>
    <w:p w:rsidR="00DF0292" w:rsidRPr="009B32BF" w:rsidRDefault="00DF0292" w:rsidP="00DF02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– задание на установление соответствия позиций, представленных в двух множествах;</w:t>
      </w:r>
    </w:p>
    <w:p w:rsidR="00DF0292" w:rsidRPr="009B32BF" w:rsidRDefault="00DF0292" w:rsidP="00DF02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– задание на определение терминов и понятий, соответствующих предлагаемому контексту.</w:t>
      </w:r>
    </w:p>
    <w:p w:rsidR="00DF0292" w:rsidRPr="009B32BF" w:rsidRDefault="00DF0292" w:rsidP="00DF02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Ответ на задания части 1 дается соответствующей записью в виде слова (словосочетания) или последовательности цифр, записанных без пробелов и разделительных символов.</w:t>
      </w:r>
    </w:p>
    <w:p w:rsidR="00DF0292" w:rsidRPr="009B32BF" w:rsidRDefault="00DF0292" w:rsidP="00DF02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Задания 1–3, 10, 12 оцениваются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DF0292" w:rsidRPr="009B32BF" w:rsidRDefault="00DF0292" w:rsidP="00DF02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</w:rPr>
        <w:t>Правильное выполнение заданий 4–9, 11, 13–20 оценивается 2 баллами.</w:t>
      </w:r>
    </w:p>
    <w:p w:rsidR="00DF0292" w:rsidRDefault="00DF0292" w:rsidP="00DF02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92" w:rsidRDefault="00DF0292" w:rsidP="00DF02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92" w:rsidRDefault="00DF0292" w:rsidP="00DF02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92" w:rsidRDefault="00DF0292" w:rsidP="00DF02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92" w:rsidRDefault="00DF0292" w:rsidP="00DF02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92" w:rsidRDefault="00DF0292" w:rsidP="00DF02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92" w:rsidRDefault="00DF0292" w:rsidP="00DF02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92" w:rsidRDefault="00DF0292" w:rsidP="00DF02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92" w:rsidRPr="009B32BF" w:rsidRDefault="00DF0292" w:rsidP="00DF02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2BF">
        <w:rPr>
          <w:rFonts w:ascii="Times New Roman" w:hAnsi="Times New Roman" w:cs="Times New Roman"/>
          <w:b/>
          <w:sz w:val="28"/>
          <w:szCs w:val="28"/>
        </w:rPr>
        <w:t>Успешность выполнения первой части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spacing w:val="-12"/>
          <w:szCs w:val="24"/>
          <w:lang w:eastAsia="ru-RU"/>
        </w:rPr>
        <w:drawing>
          <wp:inline distT="0" distB="0" distL="0" distR="0">
            <wp:extent cx="6438900" cy="29908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C6C64">
        <w:rPr>
          <w:rFonts w:ascii="Times New Roman" w:hAnsi="Times New Roman" w:cs="Times New Roman"/>
          <w:lang w:eastAsia="ru-RU"/>
        </w:rPr>
        <w:t>С заданиями первой части экзаменационной работы справились все учащиеся, выполнив как задания базового уровня сложности, так и повышенного уровня.</w:t>
      </w:r>
    </w:p>
    <w:p w:rsidR="00DF0292" w:rsidRPr="001C6C64" w:rsidRDefault="00DF0292" w:rsidP="00DF029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Наиболее сложным заданием для выпускников стало задание 24 (анализ статистических данных, выбор верных позиций из списка).</w:t>
      </w:r>
    </w:p>
    <w:p w:rsidR="00DF0292" w:rsidRPr="001C6C64" w:rsidRDefault="00DF0292" w:rsidP="00DF029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Также затруднения у учащихся вызвали следующие задания:</w:t>
      </w:r>
    </w:p>
    <w:p w:rsidR="00DF0292" w:rsidRPr="001C6C64" w:rsidRDefault="00DF0292" w:rsidP="00DF02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3 (Биосоциальная сущность человека);</w:t>
      </w:r>
    </w:p>
    <w:p w:rsidR="00DF0292" w:rsidRPr="001C6C64" w:rsidRDefault="00DF0292" w:rsidP="00DF02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10 (Работа с экономическими графиками спроса-предложения);</w:t>
      </w:r>
    </w:p>
    <w:p w:rsidR="00DF0292" w:rsidRPr="001C6C64" w:rsidRDefault="00DF0292" w:rsidP="00DF02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14 (Факторы производства и факторные доходы);</w:t>
      </w:r>
    </w:p>
    <w:p w:rsidR="00DF0292" w:rsidRPr="001C6C64" w:rsidRDefault="00DF0292" w:rsidP="00DF02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18 (Факторы производства и факторные доходы)</w:t>
      </w:r>
    </w:p>
    <w:p w:rsidR="00DF0292" w:rsidRPr="001C6C64" w:rsidRDefault="00DF0292" w:rsidP="00DF02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19 (Рынок труда, безработица).</w:t>
      </w:r>
    </w:p>
    <w:p w:rsidR="00DF0292" w:rsidRPr="001C6C64" w:rsidRDefault="00DF0292" w:rsidP="00DF029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F0292" w:rsidRPr="001C6C64" w:rsidRDefault="00DF0292" w:rsidP="00DF029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C6C64">
        <w:rPr>
          <w:rFonts w:ascii="Times New Roman" w:hAnsi="Times New Roman" w:cs="Times New Roman"/>
          <w:b/>
          <w:sz w:val="28"/>
          <w:szCs w:val="28"/>
        </w:rPr>
        <w:lastRenderedPageBreak/>
        <w:t>Задания второй части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 xml:space="preserve">Задания части 2 (21–29) в совокупности представляют базовые общественные науки, формирующие </w:t>
      </w:r>
      <w:proofErr w:type="gramStart"/>
      <w:r w:rsidRPr="001C6C64">
        <w:rPr>
          <w:rFonts w:ascii="Times New Roman" w:hAnsi="Times New Roman" w:cs="Times New Roman"/>
          <w:lang w:eastAsia="ru-RU"/>
        </w:rPr>
        <w:t>обществоведческий</w:t>
      </w:r>
      <w:proofErr w:type="gramEnd"/>
      <w:r w:rsidRPr="001C6C64">
        <w:rPr>
          <w:rFonts w:ascii="Times New Roman" w:hAnsi="Times New Roman" w:cs="Times New Roman"/>
          <w:lang w:eastAsia="ru-RU"/>
        </w:rPr>
        <w:t xml:space="preserve"> курс средней школы (социальную философию, экономику, социологию, политологию, социальную психологию, правоведение).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 xml:space="preserve">Задания 21–24 объединены в составное задание с фрагментом научно-популярного текста. </w:t>
      </w:r>
    </w:p>
    <w:p w:rsidR="00DF0292" w:rsidRPr="001C6C64" w:rsidRDefault="00DF0292" w:rsidP="00DF0292">
      <w:pPr>
        <w:pStyle w:val="1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>Задания 21 и 22 направлены преимущественно на выявление умения находить, осознанно воспринимать и точно воспроизводить информацию, содержащуюся в тексте в явном виде (задание 21), а также применять ее в заданном контексте (задание 22).</w:t>
      </w:r>
    </w:p>
    <w:p w:rsidR="00DF0292" w:rsidRPr="001C6C64" w:rsidRDefault="00DF0292" w:rsidP="00DF0292">
      <w:pPr>
        <w:pStyle w:val="1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 xml:space="preserve">Задание 23 нацелено на характеристику (или объяснение, или конкретизацию) текста или его отдельных положений на основе изученного курса, с опорой на контекстные обществоведческие знания. </w:t>
      </w:r>
    </w:p>
    <w:p w:rsidR="00DF0292" w:rsidRPr="001C6C64" w:rsidRDefault="00DF0292" w:rsidP="00DF0292">
      <w:pPr>
        <w:pStyle w:val="1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>Задание 24 предполагает использование информации текста в другой познавательной ситуации, самостоятельное формулирование и аргументацию оценочных, прогностических и иных суждений, связанных с проблематикой текста.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>Задание 25 проверяет умение самостоятельно раскрывать смысл ключевых обществоведческих понятий и применять их в заданном контексте.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 xml:space="preserve">Задание 26 проверяет умение конкретизировать примерами изученные теоретические положения и понятия общественных наук, формирующих </w:t>
      </w:r>
      <w:proofErr w:type="gramStart"/>
      <w:r w:rsidRPr="001C6C64">
        <w:rPr>
          <w:rFonts w:ascii="Times New Roman" w:hAnsi="Times New Roman" w:cs="Times New Roman"/>
          <w:lang w:eastAsia="ru-RU"/>
        </w:rPr>
        <w:t>обществоведческий</w:t>
      </w:r>
      <w:proofErr w:type="gramEnd"/>
      <w:r w:rsidRPr="001C6C64">
        <w:rPr>
          <w:rFonts w:ascii="Times New Roman" w:hAnsi="Times New Roman" w:cs="Times New Roman"/>
          <w:lang w:eastAsia="ru-RU"/>
        </w:rPr>
        <w:t xml:space="preserve"> курс.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proofErr w:type="gramStart"/>
      <w:r w:rsidRPr="001C6C64">
        <w:rPr>
          <w:rFonts w:ascii="Times New Roman" w:hAnsi="Times New Roman" w:cs="Times New Roman"/>
          <w:lang w:eastAsia="ru-RU"/>
        </w:rPr>
        <w:t>Задание-задача 27 требует: анализа представленной информации, в том числе статистической и графической; объяснения связи социальных объектов, процессов; формулирования и аргументации самостоятельных оценочных, прогностических и иных суждений, объяснений, выводов.</w:t>
      </w:r>
      <w:proofErr w:type="gramEnd"/>
      <w:r w:rsidRPr="001C6C64">
        <w:rPr>
          <w:rFonts w:ascii="Times New Roman" w:hAnsi="Times New Roman" w:cs="Times New Roman"/>
          <w:lang w:eastAsia="ru-RU"/>
        </w:rPr>
        <w:t xml:space="preserve"> При выполнении этого задания проверяется умение применять обществоведческие  знания в процессе решения познавательных задач по актуальным социальным проблемам.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>Задание 28 требует составления плана развернутого ответа по конкретной теме обществоведческого курса. При выполнении заданий данного типа выявляются умения: систематизировать и обобщать социальную информацию; устанавливать и отражать в структуре плана структурные, функциональные, иерархические и иные связи социальных объектов, явлений, процессов.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lastRenderedPageBreak/>
        <w:t>Завершает работу альтернативное задание 29, нацеливающее экзаменуемого на написание мини-сочинения по одной из пяти предлагаемых тем. Темы задаются в виде кратких высказываний представителей общественной мысли, политических деятелей, деятелей науки и культуры. В отдельных случаях высказывания имеют афористический характер. Каждая тема-высказывание условно соотносится с одной из базовых наук обществоведческого курса (темы по социологии и социальной психологии объединены в общий блок), однако выпускники вправе раскрывать ее в контексте любой общественной науки или нескольких наук. Данное задание проверяет широкий комплекс умений, в частности раскрывать смысл авторского суждения, привлекать изученные теоретические положения общественных наук, самостоятельно формулировать и конкретизировать примерами свои рассуждения, делать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6C64">
        <w:rPr>
          <w:rFonts w:ascii="Times New Roman" w:hAnsi="Times New Roman" w:cs="Times New Roman"/>
          <w:lang w:eastAsia="ru-RU"/>
        </w:rPr>
        <w:t>выводы.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12"/>
          <w:sz w:val="20"/>
          <w:szCs w:val="20"/>
        </w:rPr>
        <w:drawing>
          <wp:inline distT="0" distB="0" distL="0" distR="0">
            <wp:extent cx="6343650" cy="30575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C6C64">
        <w:rPr>
          <w:rFonts w:ascii="Times New Roman" w:hAnsi="Times New Roman" w:cs="Times New Roman"/>
          <w:sz w:val="28"/>
          <w:szCs w:val="28"/>
        </w:rPr>
        <w:t xml:space="preserve">Наиболее успешно выпускники справились с заданиями 21 и 22, которые представляли собой поиск явной информации из предложенного текста. 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Наибольшие затруднения вызвали задания:</w:t>
      </w:r>
    </w:p>
    <w:p w:rsidR="00DF0292" w:rsidRPr="001C6C64" w:rsidRDefault="00DF0292" w:rsidP="00DF0292">
      <w:pPr>
        <w:pStyle w:val="a3"/>
        <w:numPr>
          <w:ilvl w:val="0"/>
          <w:numId w:val="8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25 – раскрытие ключевых понятий и их применение;</w:t>
      </w:r>
    </w:p>
    <w:p w:rsidR="00DF0292" w:rsidRPr="001C6C64" w:rsidRDefault="00DF0292" w:rsidP="00DF0292">
      <w:pPr>
        <w:pStyle w:val="a3"/>
        <w:numPr>
          <w:ilvl w:val="0"/>
          <w:numId w:val="8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28 – составление плана ответа по предложенной теме;</w:t>
      </w:r>
    </w:p>
    <w:p w:rsidR="00DF0292" w:rsidRPr="001C6C64" w:rsidRDefault="00DF0292" w:rsidP="00DF0292">
      <w:pPr>
        <w:pStyle w:val="a3"/>
        <w:numPr>
          <w:ilvl w:val="0"/>
          <w:numId w:val="8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28 – мини-сочинение, особенно критерий 2 (теоретическая аргументация), критерий 3 (наличие и корректность рассуждений и выводов)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6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 xml:space="preserve">Результаты ЕГЭ по обществознанию свидетельствуют о достаточно хорошей подготовке выпускников к сдаче экзамена по обществознанию. 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lastRenderedPageBreak/>
        <w:t xml:space="preserve">Типичными являются затруднения учащихся при выполнении заданий на анализ экономических графиков, а также вопросов, включенных в сферу «Экономика». 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Во второй части экзаменационной работы хуже всего учащиеся справились с заданиями высокого уровня сложности (№25 и №29).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64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F0292" w:rsidRPr="001C6C64" w:rsidRDefault="00DF0292" w:rsidP="00DF02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Продолжить работу по подготовке учащихся 11 класса к ЕГЭ по обществознанию в новом учебном году, учитывая все ошибки, допущенные при выполнении заданий.</w:t>
      </w:r>
    </w:p>
    <w:p w:rsidR="00DF0292" w:rsidRPr="001C6C64" w:rsidRDefault="00DF0292" w:rsidP="00DF02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:rsidR="00DF0292" w:rsidRPr="001C6C64" w:rsidRDefault="00DF0292" w:rsidP="00DF02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Отработать задания части 2, т.к. многие учащиеся не смогли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DF0292" w:rsidRPr="001C6C64" w:rsidRDefault="00DF0292" w:rsidP="00DF02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Отрабатывать навык написания мини-сочинения на протяжении всего учебного года.</w:t>
      </w:r>
    </w:p>
    <w:p w:rsidR="00DF0292" w:rsidRPr="001C6C64" w:rsidRDefault="00DF0292" w:rsidP="00DF02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Нацелить учащихся на выполнение всех заданий части 2.</w:t>
      </w:r>
    </w:p>
    <w:p w:rsidR="00DF0292" w:rsidRPr="001C6C64" w:rsidRDefault="00DF0292" w:rsidP="00DF02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 xml:space="preserve">Использовать в работе материалы открытого банка заданий ЕГЭ с сайта </w:t>
      </w:r>
      <w:proofErr w:type="spellStart"/>
      <w:r w:rsidRPr="001C6C6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C6C64">
        <w:rPr>
          <w:rFonts w:ascii="Times New Roman" w:hAnsi="Times New Roman" w:cs="Times New Roman"/>
          <w:sz w:val="28"/>
          <w:szCs w:val="28"/>
        </w:rPr>
        <w:t>. fipi.ru.</w:t>
      </w:r>
    </w:p>
    <w:p w:rsidR="00DF0292" w:rsidRPr="00790A26" w:rsidRDefault="00DF0292" w:rsidP="00DF029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64">
        <w:rPr>
          <w:rFonts w:ascii="Times New Roman" w:hAnsi="Times New Roman" w:cs="Times New Roman"/>
          <w:b/>
          <w:sz w:val="28"/>
          <w:szCs w:val="28"/>
        </w:rPr>
        <w:t>ЕГЭ по истории выполняли 10 учащихся: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11 «А» класс – 8 чел.: Новикова</w:t>
      </w:r>
      <w:proofErr w:type="gramStart"/>
      <w:r w:rsidRPr="001C6C6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C6C64">
        <w:rPr>
          <w:rFonts w:ascii="Times New Roman" w:hAnsi="Times New Roman" w:cs="Times New Roman"/>
          <w:sz w:val="28"/>
          <w:szCs w:val="28"/>
        </w:rPr>
        <w:t xml:space="preserve">, Павловская Э., </w:t>
      </w:r>
      <w:proofErr w:type="spellStart"/>
      <w:r w:rsidRPr="001C6C64">
        <w:rPr>
          <w:rFonts w:ascii="Times New Roman" w:hAnsi="Times New Roman" w:cs="Times New Roman"/>
          <w:sz w:val="28"/>
          <w:szCs w:val="28"/>
        </w:rPr>
        <w:t>Пикалюк</w:t>
      </w:r>
      <w:proofErr w:type="spellEnd"/>
      <w:r w:rsidRPr="001C6C6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1C6C64">
        <w:rPr>
          <w:rFonts w:ascii="Times New Roman" w:hAnsi="Times New Roman" w:cs="Times New Roman"/>
          <w:sz w:val="28"/>
          <w:szCs w:val="28"/>
        </w:rPr>
        <w:t>Постельникова</w:t>
      </w:r>
      <w:proofErr w:type="spellEnd"/>
      <w:r w:rsidRPr="001C6C64">
        <w:rPr>
          <w:rFonts w:ascii="Times New Roman" w:hAnsi="Times New Roman" w:cs="Times New Roman"/>
          <w:sz w:val="28"/>
          <w:szCs w:val="28"/>
        </w:rPr>
        <w:t xml:space="preserve"> И., Пшеничный Д., Рассказова Л., Середа А., Сущенко Я.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11 «Б» класс – 2 чел.: Габриелян Э., Чабанов К.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64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DF0292" w:rsidRPr="00523834" w:rsidRDefault="00DF0292" w:rsidP="00DF0292">
      <w:pPr>
        <w:shd w:val="clear" w:color="auto" w:fill="FFFFFF"/>
        <w:jc w:val="center"/>
        <w:rPr>
          <w:b/>
          <w:spacing w:val="-12"/>
          <w:sz w:val="28"/>
          <w:szCs w:val="24"/>
        </w:rPr>
      </w:pPr>
    </w:p>
    <w:p w:rsidR="00DF0292" w:rsidRDefault="00DF0292" w:rsidP="00DF0292">
      <w:pPr>
        <w:shd w:val="clear" w:color="auto" w:fill="FFFFFF"/>
      </w:pPr>
      <w:r w:rsidRPr="00385C07">
        <w:rPr>
          <w:noProof/>
          <w:spacing w:val="-12"/>
          <w:sz w:val="28"/>
          <w:szCs w:val="24"/>
        </w:rPr>
        <w:object w:dxaOrig="10734" w:dyaOrig="5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31" type="#_x0000_t75" style="width:537pt;height:252.75pt;visibility:visible" o:ole="">
            <v:imagedata r:id="rId12" o:title=""/>
            <o:lock v:ext="edit" aspectratio="f"/>
          </v:shape>
          <o:OLEObject Type="Embed" ProgID="Excel.Sheet.8" ShapeID="Диаграмма 3" DrawAspect="Content" ObjectID="_1631353272" r:id="rId13">
            <o:FieldCodes>\s</o:FieldCodes>
          </o:OLEObject>
        </w:objec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 xml:space="preserve">Учащиеся хорошо справились с работой. Порог успешности преодолели все. </w:t>
      </w:r>
      <w:proofErr w:type="gramStart"/>
      <w:r w:rsidRPr="001C6C64">
        <w:rPr>
          <w:rFonts w:ascii="Times New Roman" w:hAnsi="Times New Roman" w:cs="Times New Roman"/>
          <w:sz w:val="28"/>
          <w:szCs w:val="28"/>
        </w:rPr>
        <w:t>Самый низкий результат (37 балл)</w:t>
      </w:r>
      <w:r>
        <w:rPr>
          <w:rFonts w:ascii="Times New Roman" w:hAnsi="Times New Roman" w:cs="Times New Roman"/>
          <w:sz w:val="28"/>
          <w:szCs w:val="28"/>
        </w:rPr>
        <w:t xml:space="preserve"> у Пшеничного Д. </w:t>
      </w:r>
      <w:r w:rsidRPr="001C6C64">
        <w:rPr>
          <w:rFonts w:ascii="Times New Roman" w:hAnsi="Times New Roman" w:cs="Times New Roman"/>
          <w:sz w:val="28"/>
          <w:szCs w:val="28"/>
        </w:rPr>
        <w:t>Самый высокий (98 баллов) получила Новикова Д.</w:t>
      </w:r>
      <w:proofErr w:type="gramEnd"/>
    </w:p>
    <w:p w:rsidR="00DF0292" w:rsidRPr="001C6C64" w:rsidRDefault="00DF0292" w:rsidP="00DF029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Средний балл – 61,6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64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КИМ ЕГЭ по истории 2019г. 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Работа охватывает содержание курса истории с древности по настоящее время. Общее количество заданий - 25. Работа состоит из двух частей. На выполнение экзаменационной работы по истории отводится 3 часа 55 минут.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Часть 1 содержит 19 заданий с кратким ответом - различных по типу и уровню сложности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>Часть 2 содержит 6 заданий с развёрнутым ответом:</w:t>
      </w:r>
    </w:p>
    <w:p w:rsidR="00DF0292" w:rsidRPr="001C6C64" w:rsidRDefault="00DF0292" w:rsidP="00DF0292">
      <w:pPr>
        <w:pStyle w:val="1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 xml:space="preserve">20–22 –комплекс заданий, связанных с анализом исторического источника </w:t>
      </w:r>
    </w:p>
    <w:p w:rsidR="00DF0292" w:rsidRPr="001C6C64" w:rsidRDefault="00DF0292" w:rsidP="00DF0292">
      <w:pPr>
        <w:pStyle w:val="1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 xml:space="preserve">23–25 –задания, связанные с применением приёмов причинно-следственного, структурно-функционального, </w:t>
      </w:r>
      <w:proofErr w:type="spellStart"/>
      <w:r w:rsidRPr="001C6C64">
        <w:rPr>
          <w:rFonts w:ascii="Times New Roman" w:hAnsi="Times New Roman" w:cs="Times New Roman"/>
          <w:lang w:eastAsia="ru-RU"/>
        </w:rPr>
        <w:t>временнόго</w:t>
      </w:r>
      <w:proofErr w:type="spellEnd"/>
      <w:r w:rsidRPr="001C6C64">
        <w:rPr>
          <w:rFonts w:ascii="Times New Roman" w:hAnsi="Times New Roman" w:cs="Times New Roman"/>
          <w:lang w:eastAsia="ru-RU"/>
        </w:rPr>
        <w:t xml:space="preserve"> и пространственного анализа для изучения исторических процессов и явлений.  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 xml:space="preserve">Задание 23 связано с анализом какой-либо исторической проблемы, ситуации. 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lastRenderedPageBreak/>
        <w:t>Задание 24 –анализ исторических версий и оценок, аргументация различных точек зрения. Задание 25 –выпускник выбирает один из трёх периодов истории и демонстрирует знания и умения в процессе написания исторического сочинения в соответствии с изначально известными критериями оценивания.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64">
        <w:rPr>
          <w:rFonts w:ascii="Times New Roman" w:hAnsi="Times New Roman" w:cs="Times New Roman"/>
          <w:b/>
          <w:sz w:val="28"/>
          <w:szCs w:val="28"/>
        </w:rPr>
        <w:t>Задания первой части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>Ниже приведены основные принципы отбора заданий и составления вариантов КИМ ЕГЭ.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>• Значимость проверяемых фактов.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>• Отражение различных аспектов истории: экономики, социальных отношений, внутренней и внешней политики, материальной и духовной культуры. В работе 2019 г. выделены отдельные позиции, на которых проверяется знание истории материальной и духовной культуры (17–19) и знание истории Великой Отечественной войны (8).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 xml:space="preserve">• Пропорциональность представления заданий, связанных с различными эпохами. </w:t>
      </w:r>
      <w:proofErr w:type="gramStart"/>
      <w:r w:rsidRPr="001C6C64">
        <w:rPr>
          <w:rFonts w:ascii="Times New Roman" w:hAnsi="Times New Roman" w:cs="Times New Roman"/>
          <w:lang w:eastAsia="ru-RU"/>
        </w:rPr>
        <w:t>Задания на установление соответствия (2, 5, 9, 17) составлены таким образом, что проверяют знание дат, фактов, персоналий по каждому из следующих периодов истории России: 1) VIII–XV вв.; 2) XVI – конец XVII в.; 3) конец XVII – начало XX в.; 4) начало XX – начало XXI в. Каждое из остальных заданий может проверять знание различных исторических эпох (VIII – начало XXI в.), но устанавливается</w:t>
      </w:r>
      <w:proofErr w:type="gramEnd"/>
      <w:r w:rsidRPr="001C6C64">
        <w:rPr>
          <w:rFonts w:ascii="Times New Roman" w:hAnsi="Times New Roman" w:cs="Times New Roman"/>
          <w:lang w:eastAsia="ru-RU"/>
        </w:rPr>
        <w:t xml:space="preserve"> такое сочетание заданий, чтобы в совокупности они примерно в равной степени охватывали основные содержательные разделы курсов истории.</w:t>
      </w:r>
    </w:p>
    <w:p w:rsidR="00DF0292" w:rsidRPr="001C6C64" w:rsidRDefault="00DF0292" w:rsidP="00DF0292">
      <w:pPr>
        <w:pStyle w:val="1"/>
        <w:rPr>
          <w:rFonts w:ascii="Times New Roman" w:hAnsi="Times New Roman" w:cs="Times New Roman"/>
          <w:lang w:eastAsia="ru-RU"/>
        </w:rPr>
      </w:pPr>
      <w:r w:rsidRPr="001C6C64">
        <w:rPr>
          <w:rFonts w:ascii="Times New Roman" w:hAnsi="Times New Roman" w:cs="Times New Roman"/>
          <w:lang w:eastAsia="ru-RU"/>
        </w:rPr>
        <w:t>• Обязательное включение элементов содержания по всеобщей истории в задания 1 и 11.</w:t>
      </w:r>
    </w:p>
    <w:p w:rsidR="00DF0292" w:rsidRPr="00523834" w:rsidRDefault="00DF0292" w:rsidP="00DF0292">
      <w:pPr>
        <w:shd w:val="clear" w:color="auto" w:fill="FFFFFF"/>
        <w:jc w:val="both"/>
        <w:rPr>
          <w:spacing w:val="-12"/>
          <w:sz w:val="28"/>
          <w:szCs w:val="24"/>
        </w:rPr>
      </w:pPr>
      <w:r w:rsidRPr="00385C07">
        <w:rPr>
          <w:noProof/>
          <w:spacing w:val="-12"/>
          <w:sz w:val="28"/>
          <w:szCs w:val="24"/>
        </w:rPr>
        <w:object w:dxaOrig="10763" w:dyaOrig="5060">
          <v:shape id="_x0000_i1032" type="#_x0000_t75" style="width:538.5pt;height:252.75pt;visibility:visible" o:ole="">
            <v:imagedata r:id="rId14" o:title=""/>
            <o:lock v:ext="edit" aspectratio="f"/>
          </v:shape>
          <o:OLEObject Type="Embed" ProgID="Excel.Sheet.8" ShapeID="_x0000_i1032" DrawAspect="Content" ObjectID="_1631353273" r:id="rId15">
            <o:FieldCodes>\s</o:FieldCodes>
          </o:OLEObject>
        </w:object>
      </w:r>
    </w:p>
    <w:p w:rsidR="00DF0292" w:rsidRPr="00523834" w:rsidRDefault="00DF0292" w:rsidP="00DF0292">
      <w:pPr>
        <w:shd w:val="clear" w:color="auto" w:fill="FFFFFF"/>
        <w:jc w:val="both"/>
        <w:rPr>
          <w:spacing w:val="-12"/>
          <w:sz w:val="28"/>
          <w:szCs w:val="24"/>
        </w:rPr>
      </w:pP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С заданиями первой части работы справились практически все учащиеся. Наибольшие сложности представили задания:</w:t>
      </w:r>
    </w:p>
    <w:p w:rsidR="00DF0292" w:rsidRPr="001C6C64" w:rsidRDefault="00DF0292" w:rsidP="00DF02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C64">
        <w:rPr>
          <w:rFonts w:ascii="Times New Roman" w:hAnsi="Times New Roman" w:cs="Times New Roman"/>
          <w:sz w:val="28"/>
          <w:szCs w:val="28"/>
        </w:rPr>
        <w:t xml:space="preserve">10 (Работа с текстовым историческим источником (краткий ответ в виде слова, словосочетания), </w:t>
      </w:r>
      <w:proofErr w:type="gramEnd"/>
    </w:p>
    <w:p w:rsidR="00DF0292" w:rsidRPr="001C6C64" w:rsidRDefault="00DF0292" w:rsidP="00DF02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C64">
        <w:rPr>
          <w:rFonts w:ascii="Times New Roman" w:hAnsi="Times New Roman" w:cs="Times New Roman"/>
          <w:sz w:val="28"/>
          <w:szCs w:val="28"/>
        </w:rPr>
        <w:t>13 (Работа с исторической картой (схемой)</w:t>
      </w:r>
      <w:proofErr w:type="gramEnd"/>
    </w:p>
    <w:p w:rsidR="00DF0292" w:rsidRPr="001C6C64" w:rsidRDefault="00DF0292" w:rsidP="00DF02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C64">
        <w:rPr>
          <w:rFonts w:ascii="Times New Roman" w:hAnsi="Times New Roman" w:cs="Times New Roman"/>
          <w:sz w:val="28"/>
          <w:szCs w:val="28"/>
        </w:rPr>
        <w:t>14 (Работа с исторической картой (схемой)</w:t>
      </w:r>
      <w:proofErr w:type="gramEnd"/>
    </w:p>
    <w:p w:rsidR="00DF0292" w:rsidRPr="001C6C64" w:rsidRDefault="00DF0292" w:rsidP="00DF02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 xml:space="preserve">17 (Знание основных фактов, процессов, явлений истории культуры России: задание на установление соответствия), </w:t>
      </w:r>
    </w:p>
    <w:p w:rsidR="00DF0292" w:rsidRPr="001C6C64" w:rsidRDefault="00DF0292" w:rsidP="00DF0292">
      <w:pPr>
        <w:pStyle w:val="a3"/>
        <w:numPr>
          <w:ilvl w:val="0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18 (Анализ иллюстративного материала).</w:t>
      </w:r>
    </w:p>
    <w:p w:rsidR="00DF0292" w:rsidRPr="001C6C64" w:rsidRDefault="00DF0292" w:rsidP="00DF0292">
      <w:pPr>
        <w:pStyle w:val="a3"/>
        <w:numPr>
          <w:ilvl w:val="0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19 (Анализ иллюстративного материала).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64">
        <w:rPr>
          <w:rFonts w:ascii="Times New Roman" w:hAnsi="Times New Roman" w:cs="Times New Roman"/>
          <w:b/>
          <w:sz w:val="28"/>
          <w:szCs w:val="28"/>
        </w:rPr>
        <w:t>Задания второй части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Задания второй части представляют собой четыре вопроса, на которые выпускникам необходимо было дать развернутый ответ, а также историческое сочинение (задание 25). Во второй части представлены задания базового, высокого и повышенного уровня сложности.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С заданиями второй части работы справились практически все выпускники. Чабанов К. историческое сочинение не писал.</w:t>
      </w:r>
    </w:p>
    <w:p w:rsidR="00DF0292" w:rsidRPr="001C6C64" w:rsidRDefault="00DF0292" w:rsidP="00DF02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64">
        <w:rPr>
          <w:rFonts w:ascii="Times New Roman" w:hAnsi="Times New Roman" w:cs="Times New Roman"/>
          <w:b/>
          <w:sz w:val="28"/>
          <w:szCs w:val="28"/>
        </w:rPr>
        <w:t>Успешность выполнения второй части</w:t>
      </w:r>
    </w:p>
    <w:p w:rsidR="00DF0292" w:rsidRDefault="00DF0292" w:rsidP="00DF0292">
      <w:pPr>
        <w:shd w:val="clear" w:color="auto" w:fill="FFFFFF"/>
        <w:jc w:val="both"/>
        <w:rPr>
          <w:spacing w:val="-12"/>
          <w:sz w:val="28"/>
          <w:szCs w:val="24"/>
        </w:rPr>
      </w:pPr>
      <w:r>
        <w:rPr>
          <w:spacing w:val="-12"/>
          <w:sz w:val="28"/>
          <w:szCs w:val="24"/>
        </w:rPr>
        <w:object w:dxaOrig="10412" w:dyaOrig="3700">
          <v:shape id="_x0000_i1033" type="#_x0000_t75" style="width:520.5pt;height:185.25pt" o:ole="">
            <v:imagedata r:id="rId16" o:title=""/>
          </v:shape>
          <o:OLEObject Type="Embed" ProgID="MSGraph.Chart.8" ShapeID="_x0000_i1033" DrawAspect="Content" ObjectID="_1631353274" r:id="rId17">
            <o:FieldCodes>\s</o:FieldCodes>
          </o:OLEObject>
        </w:objec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Наибольшую сложность для учащихся представило задания:</w:t>
      </w:r>
    </w:p>
    <w:p w:rsidR="00DF0292" w:rsidRPr="001C6C64" w:rsidRDefault="00DF0292" w:rsidP="00DF02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 xml:space="preserve">22 (Умение использовать принципы структурно-функционального, временного и пространственного анализа при работе с источником) </w:t>
      </w:r>
    </w:p>
    <w:p w:rsidR="00DF0292" w:rsidRPr="001C6C64" w:rsidRDefault="00DF0292" w:rsidP="00DF02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 xml:space="preserve"> 24  (Умение использовать исторические сведения для аргументации в ходе дискуссии).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При написании исторического сочинения наибольшие трудности составило выполнение следующих критериев:</w:t>
      </w:r>
    </w:p>
    <w:p w:rsidR="00DF0292" w:rsidRPr="001C6C64" w:rsidRDefault="00DF0292" w:rsidP="00DF02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К.2 (указание роли личности в описываемый период)</w:t>
      </w:r>
    </w:p>
    <w:p w:rsidR="00DF0292" w:rsidRPr="001C6C64" w:rsidRDefault="00DF0292" w:rsidP="00DF029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 xml:space="preserve">К.4 </w:t>
      </w:r>
      <w:proofErr w:type="gramStart"/>
      <w:r w:rsidRPr="001C6C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6C64">
        <w:rPr>
          <w:rFonts w:ascii="Times New Roman" w:hAnsi="Times New Roman" w:cs="Times New Roman"/>
          <w:sz w:val="28"/>
          <w:szCs w:val="28"/>
        </w:rPr>
        <w:t>Оценка влияния событий (явлений, процессов) данного периода на дальнейшую историю России)</w:t>
      </w:r>
    </w:p>
    <w:p w:rsidR="00DF0292" w:rsidRPr="001C6C64" w:rsidRDefault="00DF0292" w:rsidP="00DF029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К.6 (Наличие фактических событий)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64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 xml:space="preserve">Результаты экзаменационной работы свидетельствуют о достаточно высоком уровне подготовленности выпускников 2019 г. к сдаче ЕГЭ по истории. Учащиеся справились не только с вопросами </w:t>
      </w:r>
      <w:proofErr w:type="gramStart"/>
      <w:r w:rsidRPr="001C6C64">
        <w:rPr>
          <w:rFonts w:ascii="Times New Roman" w:hAnsi="Times New Roman" w:cs="Times New Roman"/>
          <w:sz w:val="28"/>
          <w:szCs w:val="28"/>
        </w:rPr>
        <w:t>базового</w:t>
      </w:r>
      <w:proofErr w:type="gramEnd"/>
      <w:r w:rsidRPr="001C6C64">
        <w:rPr>
          <w:rFonts w:ascii="Times New Roman" w:hAnsi="Times New Roman" w:cs="Times New Roman"/>
          <w:sz w:val="28"/>
          <w:szCs w:val="28"/>
        </w:rPr>
        <w:t xml:space="preserve"> уровня, но и с заданиями повышенного и высокого уровня сложности. Наиболее сложным оказались задания на работу с исторической картой и иллюстративным материалом в разные исторические периоды. Во второй части – аргументация определенной точки зрения и написание исторического сочинения. 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64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F0292" w:rsidRPr="001C6C64" w:rsidRDefault="00DF0292" w:rsidP="00DF02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Для устранения пробелов в знаниях и более качественной подготовки к ЕГЭ по истории в следующем учебном году необходимо:</w:t>
      </w:r>
    </w:p>
    <w:p w:rsidR="00DF0292" w:rsidRPr="001C6C64" w:rsidRDefault="00DF0292" w:rsidP="00DF02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 xml:space="preserve">Включать разнообразные по форме и уровню сложности задания в текущую проверку знаний на уроках, ориентируясь на модели заданий ЕГЭ (см. демоверсию ЕГЭ по истории); </w:t>
      </w:r>
    </w:p>
    <w:p w:rsidR="00DF0292" w:rsidRPr="001C6C64" w:rsidRDefault="00DF0292" w:rsidP="00DF02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lastRenderedPageBreak/>
        <w:t xml:space="preserve">На уроках системно использовать алгоритмы выполнения и оценивания заданий, аналогичные тем, которые используются в рамках </w:t>
      </w:r>
      <w:proofErr w:type="gramStart"/>
      <w:r w:rsidRPr="001C6C64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  <w:r w:rsidRPr="001C6C64">
        <w:rPr>
          <w:rFonts w:ascii="Times New Roman" w:hAnsi="Times New Roman" w:cs="Times New Roman"/>
          <w:sz w:val="28"/>
          <w:szCs w:val="28"/>
        </w:rPr>
        <w:t xml:space="preserve"> аттестации; </w:t>
      </w:r>
    </w:p>
    <w:p w:rsidR="00DF0292" w:rsidRPr="001C6C64" w:rsidRDefault="00DF0292" w:rsidP="00DF02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Использовать при подготовке к ЕГЭ современную литературу (как справочную, так и сборники заданий).</w:t>
      </w:r>
    </w:p>
    <w:p w:rsidR="00DF0292" w:rsidRPr="001C6C64" w:rsidRDefault="00DF0292" w:rsidP="00DF02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 xml:space="preserve">Обратить особое внимание на организацию работы над исторической терминологией, </w:t>
      </w:r>
    </w:p>
    <w:p w:rsidR="00DF0292" w:rsidRPr="001C6C64" w:rsidRDefault="00DF0292" w:rsidP="00DF029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 xml:space="preserve">по соотнесению общих исторических процессов и частных фактов (путём включения в работу на уроке исторических задач, проблемных ситуаций и т.д.); </w:t>
      </w:r>
    </w:p>
    <w:p w:rsidR="00DF0292" w:rsidRPr="001C6C64" w:rsidRDefault="00DF0292" w:rsidP="00DF029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обратить особое внимание на изучение следующих вопросов: история Великой Отечественной и Второй Мировой войны; история развития российской культуры, особенно культуры VIII – начало XX века.</w:t>
      </w:r>
    </w:p>
    <w:p w:rsidR="00DF0292" w:rsidRPr="001C6C64" w:rsidRDefault="00DF0292" w:rsidP="00DF0292">
      <w:pPr>
        <w:pStyle w:val="a3"/>
        <w:numPr>
          <w:ilvl w:val="0"/>
          <w:numId w:val="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C64">
        <w:rPr>
          <w:rFonts w:ascii="Times New Roman" w:hAnsi="Times New Roman" w:cs="Times New Roman"/>
          <w:sz w:val="28"/>
          <w:szCs w:val="28"/>
        </w:rPr>
        <w:t>Активизировать работу по формированию навыков написания сочинения на заданную тему.</w:t>
      </w:r>
    </w:p>
    <w:p w:rsidR="00DF0292" w:rsidRPr="00523834" w:rsidRDefault="00DF0292" w:rsidP="00DF0292">
      <w:pPr>
        <w:jc w:val="both"/>
      </w:pPr>
    </w:p>
    <w:p w:rsidR="00DF0292" w:rsidRPr="00A742B7" w:rsidRDefault="00DF0292" w:rsidP="00DF0292">
      <w:pPr>
        <w:widowControl w:val="0"/>
        <w:autoSpaceDE w:val="0"/>
        <w:autoSpaceDN w:val="0"/>
        <w:adjustRightInd w:val="0"/>
        <w:ind w:right="-15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  учащихся 11-х </w:t>
      </w:r>
      <w:r w:rsidRPr="00A742B7">
        <w:rPr>
          <w:rFonts w:ascii="Times New Roman" w:hAnsi="Times New Roman"/>
          <w:bCs/>
          <w:sz w:val="28"/>
          <w:szCs w:val="28"/>
        </w:rPr>
        <w:t xml:space="preserve"> классов </w:t>
      </w:r>
      <w:r w:rsidRPr="00A742B7">
        <w:rPr>
          <w:rFonts w:ascii="Times New Roman" w:hAnsi="Times New Roman"/>
          <w:b/>
          <w:bCs/>
          <w:sz w:val="28"/>
          <w:szCs w:val="28"/>
        </w:rPr>
        <w:t xml:space="preserve">экзамен  по </w:t>
      </w:r>
      <w:r>
        <w:rPr>
          <w:rFonts w:ascii="Times New Roman" w:hAnsi="Times New Roman"/>
          <w:b/>
          <w:bCs/>
          <w:sz w:val="28"/>
          <w:szCs w:val="28"/>
        </w:rPr>
        <w:t>химии</w:t>
      </w:r>
      <w:r w:rsidRPr="00A742B7">
        <w:rPr>
          <w:rFonts w:ascii="Times New Roman" w:hAnsi="Times New Roman"/>
          <w:bCs/>
          <w:sz w:val="28"/>
          <w:szCs w:val="28"/>
        </w:rPr>
        <w:t xml:space="preserve"> сдавали </w:t>
      </w:r>
      <w:r>
        <w:rPr>
          <w:rFonts w:ascii="Times New Roman" w:hAnsi="Times New Roman"/>
          <w:bCs/>
          <w:sz w:val="28"/>
          <w:szCs w:val="28"/>
        </w:rPr>
        <w:t>7 человек:</w:t>
      </w:r>
    </w:p>
    <w:p w:rsidR="00DF0292" w:rsidRPr="00322110" w:rsidRDefault="00DF0292" w:rsidP="00DF0292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Желобко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Полина Алексеевна - 42 верных ответов, 68 баллов </w:t>
      </w:r>
    </w:p>
    <w:p w:rsidR="00DF0292" w:rsidRDefault="00DF0292" w:rsidP="00DF029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Ковалев Антон Сергеевич-10 верных ответов, 28 баллов</w:t>
      </w:r>
    </w:p>
    <w:p w:rsidR="00DF0292" w:rsidRDefault="00DF0292" w:rsidP="00DF029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Мартыненко Максим Владимирович-14 верных ответов, 38 баллов</w:t>
      </w:r>
    </w:p>
    <w:p w:rsidR="00DF0292" w:rsidRDefault="00DF0292" w:rsidP="00DF029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Першин Владислав Владимирович-24 верных ответов, 49 баллов</w:t>
      </w:r>
    </w:p>
    <w:p w:rsidR="00DF0292" w:rsidRDefault="00DF0292" w:rsidP="00DF0292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Прядьева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София Евгеньевна-37 верных ответов, 63 баллов</w:t>
      </w:r>
    </w:p>
    <w:p w:rsidR="00DF0292" w:rsidRDefault="00DF0292" w:rsidP="00DF0292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Тониянц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Арикназ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Артуровна-15 верных ответов,39 баллов</w:t>
      </w:r>
    </w:p>
    <w:p w:rsidR="00DF0292" w:rsidRPr="00322110" w:rsidRDefault="00DF0292" w:rsidP="00DF0292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Шереметова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Екатерина Сергеевна-19 верных ответов 43балла.</w:t>
      </w:r>
    </w:p>
    <w:p w:rsidR="00DF0292" w:rsidRDefault="00DF0292" w:rsidP="00DF029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F0292" w:rsidRDefault="00DF0292" w:rsidP="00DF02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354BC">
        <w:rPr>
          <w:rFonts w:ascii="Times New Roman" w:hAnsi="Times New Roman"/>
          <w:bCs/>
          <w:sz w:val="28"/>
          <w:szCs w:val="28"/>
        </w:rPr>
        <w:t xml:space="preserve">Часть 1 </w:t>
      </w:r>
      <w:r w:rsidRPr="007354BC">
        <w:rPr>
          <w:rFonts w:ascii="Times New Roman" w:hAnsi="Times New Roman" w:hint="eastAsia"/>
          <w:bCs/>
          <w:sz w:val="28"/>
          <w:szCs w:val="28"/>
        </w:rPr>
        <w:t>содержит</w:t>
      </w:r>
      <w:r>
        <w:rPr>
          <w:rFonts w:ascii="Times New Roman" w:hAnsi="Times New Roman"/>
          <w:bCs/>
          <w:sz w:val="28"/>
          <w:szCs w:val="28"/>
        </w:rPr>
        <w:t xml:space="preserve"> 29 </w:t>
      </w:r>
      <w:r w:rsidRPr="007354BC">
        <w:rPr>
          <w:rFonts w:ascii="Times New Roman" w:hAnsi="Times New Roman" w:hint="eastAsia"/>
          <w:bCs/>
          <w:sz w:val="28"/>
          <w:szCs w:val="28"/>
        </w:rPr>
        <w:t>заданий</w:t>
      </w:r>
      <w:r>
        <w:rPr>
          <w:rFonts w:ascii="Times New Roman" w:hAnsi="Times New Roman"/>
          <w:bCs/>
          <w:sz w:val="28"/>
          <w:szCs w:val="28"/>
        </w:rPr>
        <w:t xml:space="preserve"> с кратким ответом, ч</w:t>
      </w:r>
      <w:r w:rsidRPr="007354BC">
        <w:rPr>
          <w:rFonts w:ascii="Times New Roman" w:hAnsi="Times New Roman"/>
          <w:bCs/>
          <w:sz w:val="28"/>
          <w:szCs w:val="28"/>
        </w:rPr>
        <w:t xml:space="preserve">асть 2 </w:t>
      </w:r>
      <w:r w:rsidRPr="007354BC">
        <w:rPr>
          <w:rFonts w:ascii="Times New Roman" w:hAnsi="Times New Roman" w:hint="eastAsia"/>
          <w:bCs/>
          <w:sz w:val="28"/>
          <w:szCs w:val="28"/>
        </w:rPr>
        <w:t>содержит</w:t>
      </w:r>
      <w:r>
        <w:rPr>
          <w:rFonts w:ascii="Times New Roman" w:hAnsi="Times New Roman"/>
          <w:bCs/>
          <w:sz w:val="28"/>
          <w:szCs w:val="28"/>
        </w:rPr>
        <w:t xml:space="preserve"> 6</w:t>
      </w:r>
      <w:r w:rsidRPr="007354B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задани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354B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354BC">
        <w:rPr>
          <w:rFonts w:ascii="Times New Roman" w:hAnsi="Times New Roman"/>
          <w:bCs/>
          <w:sz w:val="28"/>
          <w:szCs w:val="28"/>
        </w:rPr>
        <w:t>высокого</w:t>
      </w:r>
      <w:proofErr w:type="gramEnd"/>
      <w:r w:rsidRPr="007354BC">
        <w:rPr>
          <w:rFonts w:ascii="Times New Roman" w:hAnsi="Times New Roman"/>
          <w:bCs/>
          <w:sz w:val="28"/>
          <w:szCs w:val="28"/>
        </w:rPr>
        <w:t xml:space="preserve"> уровня сл</w:t>
      </w:r>
      <w:r>
        <w:rPr>
          <w:rFonts w:ascii="Times New Roman" w:hAnsi="Times New Roman"/>
          <w:bCs/>
          <w:sz w:val="28"/>
          <w:szCs w:val="28"/>
        </w:rPr>
        <w:t>ожности, с развернутым ответом.</w:t>
      </w:r>
    </w:p>
    <w:p w:rsidR="00DF0292" w:rsidRDefault="00DF0292" w:rsidP="00DF029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A8B">
        <w:rPr>
          <w:rFonts w:ascii="Times New Roman" w:hAnsi="Times New Roman"/>
          <w:bCs/>
          <w:sz w:val="28"/>
          <w:szCs w:val="28"/>
        </w:rPr>
        <w:t xml:space="preserve">          Учащиеся показали знание языка науки и основ химической номенклатуры, химических законов и понятий. Все ребята справились с заданиями по темам</w:t>
      </w:r>
      <w:proofErr w:type="gramStart"/>
      <w:r w:rsidRPr="00493A8B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93A8B">
        <w:rPr>
          <w:rFonts w:ascii="Times New Roman" w:hAnsi="Times New Roman"/>
          <w:bCs/>
          <w:sz w:val="28"/>
          <w:szCs w:val="28"/>
        </w:rPr>
        <w:t xml:space="preserve"> свойства веществ,</w:t>
      </w:r>
      <w:r w:rsidRPr="00771F93">
        <w:rPr>
          <w:rFonts w:ascii="Times New Roman" w:hAnsi="Times New Roman"/>
          <w:bCs/>
          <w:sz w:val="28"/>
          <w:szCs w:val="28"/>
        </w:rPr>
        <w:t xml:space="preserve"> </w:t>
      </w:r>
      <w:hyperlink r:id="rId18" w:history="1">
        <w:r w:rsidRPr="00771F93">
          <w:rPr>
            <w:rFonts w:ascii="Times New Roman" w:hAnsi="Times New Roman"/>
            <w:bCs/>
            <w:sz w:val="28"/>
            <w:szCs w:val="28"/>
          </w:rPr>
          <w:t>классификация и номенклатура неорганических веществ</w:t>
        </w:r>
      </w:hyperlink>
      <w:r w:rsidRPr="00771F93">
        <w:rPr>
          <w:rFonts w:ascii="Times New Roman" w:hAnsi="Times New Roman"/>
          <w:bCs/>
          <w:sz w:val="28"/>
          <w:szCs w:val="28"/>
        </w:rPr>
        <w:t xml:space="preserve">, </w:t>
      </w:r>
      <w:hyperlink r:id="rId19" w:history="1">
        <w:r w:rsidRPr="00771F93">
          <w:rPr>
            <w:rFonts w:ascii="Times New Roman" w:hAnsi="Times New Roman"/>
            <w:bCs/>
            <w:sz w:val="28"/>
            <w:szCs w:val="28"/>
          </w:rPr>
          <w:t>скорость реакции, ее зависимость от различных факторов</w:t>
        </w:r>
      </w:hyperlink>
      <w:r w:rsidRPr="00771F93">
        <w:rPr>
          <w:rFonts w:ascii="Times New Roman" w:hAnsi="Times New Roman"/>
          <w:bCs/>
          <w:sz w:val="28"/>
          <w:szCs w:val="28"/>
        </w:rPr>
        <w:t xml:space="preserve">, </w:t>
      </w:r>
      <w:hyperlink r:id="rId20" w:history="1">
        <w:r w:rsidRPr="00771F93">
          <w:rPr>
            <w:rFonts w:ascii="Times New Roman" w:hAnsi="Times New Roman"/>
            <w:bCs/>
            <w:sz w:val="28"/>
            <w:szCs w:val="28"/>
          </w:rPr>
          <w:t>химическая лаборатория, понятие о металлургии, химическое загрязнение окружающей среды, полимеры</w:t>
        </w:r>
      </w:hyperlink>
      <w:r w:rsidRPr="00771F93">
        <w:rPr>
          <w:rFonts w:ascii="Times New Roman" w:hAnsi="Times New Roman"/>
          <w:bCs/>
          <w:sz w:val="28"/>
          <w:szCs w:val="28"/>
        </w:rPr>
        <w:t>,</w:t>
      </w:r>
      <w:hyperlink r:id="rId21" w:history="1">
        <w:r w:rsidRPr="00771F93">
          <w:rPr>
            <w:rFonts w:ascii="Times New Roman" w:hAnsi="Times New Roman"/>
            <w:bCs/>
            <w:sz w:val="28"/>
            <w:szCs w:val="28"/>
          </w:rPr>
          <w:t> расчёты с использованием понятия «массовая доля вещества в растворе»</w:t>
        </w:r>
      </w:hyperlink>
      <w:r w:rsidRPr="00771F93">
        <w:rPr>
          <w:rFonts w:ascii="Times New Roman" w:hAnsi="Times New Roman"/>
          <w:bCs/>
          <w:sz w:val="28"/>
          <w:szCs w:val="28"/>
        </w:rPr>
        <w:t xml:space="preserve">. Трое  допустили ошибки в заданиях: </w:t>
      </w:r>
      <w:hyperlink r:id="rId22" w:history="1">
        <w:r w:rsidRPr="00771F93">
          <w:rPr>
            <w:rFonts w:ascii="Times New Roman" w:hAnsi="Times New Roman"/>
            <w:bCs/>
            <w:sz w:val="28"/>
            <w:szCs w:val="28"/>
          </w:rPr>
          <w:t>Закономерности изменения химических свойств элементов. Характеристика элементов</w:t>
        </w:r>
      </w:hyperlink>
      <w:r w:rsidRPr="00771F93">
        <w:rPr>
          <w:rFonts w:ascii="Times New Roman" w:hAnsi="Times New Roman"/>
          <w:bCs/>
          <w:sz w:val="28"/>
          <w:szCs w:val="28"/>
        </w:rPr>
        <w:t xml:space="preserve">, </w:t>
      </w:r>
      <w:hyperlink r:id="rId23" w:history="1">
        <w:r w:rsidRPr="00771F93">
          <w:rPr>
            <w:rFonts w:ascii="Times New Roman" w:hAnsi="Times New Roman"/>
            <w:bCs/>
            <w:sz w:val="28"/>
            <w:szCs w:val="28"/>
          </w:rPr>
          <w:t>Свойства оснований, амфотерных гидроксидов, кислот и солей. Ионный обмен и диссоциация</w:t>
        </w:r>
      </w:hyperlink>
      <w:r w:rsidRPr="00771F93">
        <w:rPr>
          <w:rFonts w:ascii="Times New Roman" w:hAnsi="Times New Roman"/>
          <w:bCs/>
          <w:sz w:val="28"/>
          <w:szCs w:val="28"/>
        </w:rPr>
        <w:t xml:space="preserve">, </w:t>
      </w:r>
      <w:hyperlink r:id="rId24" w:history="1">
        <w:r w:rsidRPr="00771F93">
          <w:rPr>
            <w:rFonts w:ascii="Times New Roman" w:hAnsi="Times New Roman"/>
            <w:bCs/>
            <w:sz w:val="28"/>
            <w:szCs w:val="28"/>
          </w:rPr>
          <w:t>Классификация и номенклатура органических веществ</w:t>
        </w:r>
      </w:hyperlink>
      <w:r w:rsidRPr="00771F93">
        <w:rPr>
          <w:rFonts w:ascii="Times New Roman" w:hAnsi="Times New Roman"/>
          <w:bCs/>
          <w:sz w:val="28"/>
          <w:szCs w:val="28"/>
        </w:rPr>
        <w:t xml:space="preserve">, </w:t>
      </w:r>
      <w:hyperlink r:id="rId25" w:history="1">
        <w:r w:rsidRPr="00771F93">
          <w:rPr>
            <w:rFonts w:ascii="Times New Roman" w:hAnsi="Times New Roman"/>
            <w:bCs/>
            <w:sz w:val="28"/>
            <w:szCs w:val="28"/>
          </w:rPr>
          <w:t xml:space="preserve">Свойства азотсодержащих </w:t>
        </w:r>
        <w:r w:rsidRPr="00771F93">
          <w:rPr>
            <w:rFonts w:ascii="Times New Roman" w:hAnsi="Times New Roman"/>
            <w:bCs/>
            <w:sz w:val="28"/>
            <w:szCs w:val="28"/>
          </w:rPr>
          <w:lastRenderedPageBreak/>
          <w:t>органических соединений. Белки, жиры, углеводы</w:t>
        </w:r>
      </w:hyperlink>
      <w:r w:rsidRPr="00771F93">
        <w:rPr>
          <w:rFonts w:ascii="Times New Roman" w:hAnsi="Times New Roman"/>
          <w:bCs/>
          <w:sz w:val="28"/>
          <w:szCs w:val="28"/>
        </w:rPr>
        <w:t xml:space="preserve">, </w:t>
      </w:r>
      <w:hyperlink r:id="rId26" w:history="1">
        <w:r w:rsidRPr="00771F93">
          <w:rPr>
            <w:rFonts w:ascii="Times New Roman" w:hAnsi="Times New Roman"/>
            <w:bCs/>
            <w:sz w:val="28"/>
            <w:szCs w:val="28"/>
          </w:rPr>
          <w:t xml:space="preserve">Реакции </w:t>
        </w:r>
        <w:proofErr w:type="spellStart"/>
        <w:r w:rsidRPr="00771F93">
          <w:rPr>
            <w:rFonts w:ascii="Times New Roman" w:hAnsi="Times New Roman"/>
            <w:bCs/>
            <w:sz w:val="28"/>
            <w:szCs w:val="28"/>
          </w:rPr>
          <w:t>окислительно</w:t>
        </w:r>
        <w:proofErr w:type="spellEnd"/>
        <w:r w:rsidRPr="00771F93">
          <w:rPr>
            <w:rFonts w:ascii="Times New Roman" w:hAnsi="Times New Roman"/>
            <w:bCs/>
            <w:sz w:val="28"/>
            <w:szCs w:val="28"/>
          </w:rPr>
          <w:t>-восстановительные</w:t>
        </w:r>
      </w:hyperlink>
      <w:r w:rsidRPr="00771F93">
        <w:rPr>
          <w:rFonts w:ascii="Times New Roman" w:hAnsi="Times New Roman"/>
          <w:bCs/>
          <w:sz w:val="28"/>
          <w:szCs w:val="28"/>
        </w:rPr>
        <w:t xml:space="preserve">, </w:t>
      </w:r>
      <w:hyperlink r:id="rId27" w:history="1">
        <w:r w:rsidRPr="00771F93">
          <w:rPr>
            <w:rFonts w:ascii="Times New Roman" w:hAnsi="Times New Roman"/>
            <w:bCs/>
            <w:sz w:val="28"/>
            <w:szCs w:val="28"/>
          </w:rPr>
          <w:t>Электролиз расплавов и растворов</w:t>
        </w:r>
      </w:hyperlink>
      <w:r w:rsidRPr="00771F93">
        <w:rPr>
          <w:rFonts w:ascii="Times New Roman" w:hAnsi="Times New Roman"/>
          <w:bCs/>
          <w:sz w:val="28"/>
          <w:szCs w:val="28"/>
        </w:rPr>
        <w:t xml:space="preserve">, </w:t>
      </w:r>
      <w:hyperlink r:id="rId28" w:history="1">
        <w:r w:rsidRPr="00771F93">
          <w:rPr>
            <w:rFonts w:ascii="Times New Roman" w:hAnsi="Times New Roman"/>
            <w:bCs/>
            <w:sz w:val="28"/>
            <w:szCs w:val="28"/>
          </w:rPr>
          <w:t>Гидролиз солей. Среда водных растворов: кислая, нейтральная, щелочная</w:t>
        </w:r>
      </w:hyperlink>
      <w:r w:rsidRPr="00771F93">
        <w:rPr>
          <w:rFonts w:ascii="Times New Roman" w:hAnsi="Times New Roman"/>
          <w:bCs/>
          <w:sz w:val="28"/>
          <w:szCs w:val="28"/>
        </w:rPr>
        <w:t xml:space="preserve">, </w:t>
      </w:r>
      <w:hyperlink r:id="rId29" w:history="1">
        <w:r w:rsidRPr="00771F93">
          <w:rPr>
            <w:rFonts w:ascii="Times New Roman" w:hAnsi="Times New Roman"/>
            <w:bCs/>
            <w:sz w:val="28"/>
            <w:szCs w:val="28"/>
          </w:rPr>
          <w:t>Расчеты объемных отношений газов при химической реакции. Тепловой эффект</w:t>
        </w:r>
      </w:hyperlink>
      <w:r w:rsidRPr="00771F93">
        <w:rPr>
          <w:rFonts w:ascii="Times New Roman" w:hAnsi="Times New Roman"/>
          <w:bCs/>
          <w:sz w:val="28"/>
          <w:szCs w:val="28"/>
        </w:rPr>
        <w:t>.</w:t>
      </w:r>
    </w:p>
    <w:p w:rsidR="00DF0292" w:rsidRPr="005973A8" w:rsidRDefault="00DF0292" w:rsidP="00DF029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5973A8">
        <w:rPr>
          <w:rFonts w:ascii="Times New Roman" w:hAnsi="Times New Roman" w:hint="eastAsia"/>
          <w:bCs/>
          <w:sz w:val="28"/>
          <w:szCs w:val="28"/>
        </w:rPr>
        <w:t>В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части</w:t>
      </w:r>
      <w:r w:rsidRPr="005973A8">
        <w:rPr>
          <w:rFonts w:ascii="Times New Roman" w:hAnsi="Times New Roman"/>
          <w:bCs/>
          <w:sz w:val="28"/>
          <w:szCs w:val="28"/>
        </w:rPr>
        <w:t xml:space="preserve"> 2 </w:t>
      </w:r>
      <w:r w:rsidRPr="005973A8">
        <w:rPr>
          <w:rFonts w:ascii="Times New Roman" w:hAnsi="Times New Roman" w:hint="eastAsia"/>
          <w:bCs/>
          <w:sz w:val="28"/>
          <w:szCs w:val="28"/>
        </w:rPr>
        <w:t>задания</w:t>
      </w:r>
      <w:r w:rsidRPr="005973A8">
        <w:rPr>
          <w:rFonts w:ascii="Times New Roman" w:hAnsi="Times New Roman"/>
          <w:bCs/>
          <w:sz w:val="28"/>
          <w:szCs w:val="28"/>
        </w:rPr>
        <w:t xml:space="preserve"> с развернутым ответом </w:t>
      </w:r>
      <w:r w:rsidRPr="005973A8">
        <w:rPr>
          <w:rFonts w:ascii="Times New Roman" w:hAnsi="Times New Roman" w:hint="eastAsia"/>
          <w:bCs/>
          <w:sz w:val="28"/>
          <w:szCs w:val="28"/>
        </w:rPr>
        <w:t>наиболее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сложные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в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73A8">
        <w:rPr>
          <w:rFonts w:ascii="Times New Roman" w:hAnsi="Times New Roman" w:hint="eastAsia"/>
          <w:bCs/>
          <w:sz w:val="28"/>
          <w:szCs w:val="28"/>
        </w:rPr>
        <w:t>экзаме</w:t>
      </w:r>
      <w:proofErr w:type="spellEnd"/>
      <w:r w:rsidRPr="005973A8">
        <w:rPr>
          <w:rFonts w:ascii="Times New Roman" w:hAnsi="Times New Roman"/>
          <w:bCs/>
          <w:sz w:val="28"/>
          <w:szCs w:val="28"/>
        </w:rPr>
        <w:t>-</w:t>
      </w:r>
    </w:p>
    <w:p w:rsidR="00DF0292" w:rsidRDefault="00DF0292" w:rsidP="00DF02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973A8">
        <w:rPr>
          <w:rFonts w:ascii="Times New Roman" w:hAnsi="Times New Roman" w:hint="eastAsia"/>
          <w:bCs/>
          <w:sz w:val="28"/>
          <w:szCs w:val="28"/>
        </w:rPr>
        <w:t>национной</w:t>
      </w:r>
      <w:proofErr w:type="spellEnd"/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работе</w:t>
      </w:r>
      <w:r w:rsidRPr="005973A8">
        <w:rPr>
          <w:rFonts w:ascii="Times New Roman" w:hAnsi="Times New Roman"/>
          <w:bCs/>
          <w:sz w:val="28"/>
          <w:szCs w:val="28"/>
        </w:rPr>
        <w:t xml:space="preserve">. </w:t>
      </w:r>
      <w:r w:rsidRPr="005973A8">
        <w:rPr>
          <w:rFonts w:ascii="Times New Roman" w:hAnsi="Times New Roman" w:hint="eastAsia"/>
          <w:bCs/>
          <w:sz w:val="28"/>
          <w:szCs w:val="28"/>
        </w:rPr>
        <w:t>Эти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задания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проверяют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усвоение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следующих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элементов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содержания</w:t>
      </w:r>
      <w:r w:rsidRPr="005973A8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способы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получения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и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химические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свойства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различных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 w:rsidRPr="005973A8">
        <w:rPr>
          <w:rFonts w:ascii="Times New Roman" w:hAnsi="Times New Roman" w:hint="eastAsia"/>
          <w:bCs/>
          <w:sz w:val="28"/>
          <w:szCs w:val="28"/>
        </w:rPr>
        <w:t>классов</w:t>
      </w:r>
      <w:r>
        <w:rPr>
          <w:rFonts w:ascii="Times New Roman" w:hAnsi="Times New Roman"/>
          <w:bCs/>
          <w:sz w:val="28"/>
          <w:szCs w:val="28"/>
        </w:rPr>
        <w:t xml:space="preserve"> органических и неорганических соединений,</w:t>
      </w:r>
      <w:r w:rsidRPr="005973A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генетическую связь веществ. У</w:t>
      </w:r>
      <w:r w:rsidRPr="008F40FE">
        <w:rPr>
          <w:rFonts w:ascii="Times New Roman" w:hAnsi="Times New Roman" w:hint="eastAsia"/>
          <w:bCs/>
          <w:sz w:val="28"/>
          <w:szCs w:val="28"/>
        </w:rPr>
        <w:t>мени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F40FE">
        <w:rPr>
          <w:rFonts w:ascii="Times New Roman" w:hAnsi="Times New Roman"/>
          <w:bCs/>
          <w:sz w:val="28"/>
          <w:szCs w:val="28"/>
        </w:rPr>
        <w:t xml:space="preserve"> составлять </w:t>
      </w:r>
      <w:r w:rsidRPr="008F40FE">
        <w:rPr>
          <w:rFonts w:ascii="Times New Roman" w:hAnsi="Times New Roman" w:hint="eastAsia"/>
          <w:bCs/>
          <w:sz w:val="28"/>
          <w:szCs w:val="28"/>
        </w:rPr>
        <w:t>электронный</w:t>
      </w:r>
      <w:r w:rsidRPr="008F40FE">
        <w:rPr>
          <w:rFonts w:ascii="Times New Roman" w:hAnsi="Times New Roman"/>
          <w:bCs/>
          <w:sz w:val="28"/>
          <w:szCs w:val="28"/>
        </w:rPr>
        <w:t xml:space="preserve"> </w:t>
      </w:r>
      <w:r w:rsidRPr="008F40FE">
        <w:rPr>
          <w:rFonts w:ascii="Times New Roman" w:hAnsi="Times New Roman" w:hint="eastAsia"/>
          <w:bCs/>
          <w:sz w:val="28"/>
          <w:szCs w:val="28"/>
        </w:rPr>
        <w:t>баланс</w:t>
      </w:r>
      <w:r w:rsidRPr="008F40FE">
        <w:rPr>
          <w:rFonts w:ascii="Times New Roman" w:hAnsi="Times New Roman"/>
          <w:bCs/>
          <w:sz w:val="28"/>
          <w:szCs w:val="28"/>
        </w:rPr>
        <w:t xml:space="preserve"> </w:t>
      </w:r>
      <w:r w:rsidRPr="008F40FE">
        <w:rPr>
          <w:rFonts w:ascii="Times New Roman" w:hAnsi="Times New Roman" w:hint="eastAsia"/>
          <w:bCs/>
          <w:sz w:val="28"/>
          <w:szCs w:val="28"/>
        </w:rPr>
        <w:t>и</w:t>
      </w:r>
      <w:r w:rsidRPr="008F40FE">
        <w:rPr>
          <w:rFonts w:ascii="Times New Roman" w:hAnsi="Times New Roman"/>
          <w:bCs/>
          <w:sz w:val="28"/>
          <w:szCs w:val="28"/>
        </w:rPr>
        <w:t xml:space="preserve"> </w:t>
      </w:r>
      <w:r w:rsidRPr="008F40FE">
        <w:rPr>
          <w:rFonts w:ascii="Times New Roman" w:hAnsi="Times New Roman" w:hint="eastAsia"/>
          <w:bCs/>
          <w:sz w:val="28"/>
          <w:szCs w:val="28"/>
        </w:rPr>
        <w:t>уравнение</w:t>
      </w:r>
      <w:r w:rsidRPr="008F40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40FE">
        <w:rPr>
          <w:rFonts w:ascii="Times New Roman" w:hAnsi="Times New Roman" w:hint="eastAsia"/>
          <w:bCs/>
          <w:sz w:val="28"/>
          <w:szCs w:val="28"/>
        </w:rPr>
        <w:t>окислительно</w:t>
      </w:r>
      <w:proofErr w:type="spellEnd"/>
      <w:r w:rsidRPr="008F40FE">
        <w:rPr>
          <w:rFonts w:ascii="Times New Roman" w:hAnsi="Times New Roman"/>
          <w:bCs/>
          <w:sz w:val="28"/>
          <w:szCs w:val="28"/>
        </w:rPr>
        <w:t>-</w:t>
      </w:r>
      <w:r w:rsidRPr="008F40FE">
        <w:rPr>
          <w:rFonts w:ascii="Times New Roman" w:hAnsi="Times New Roman" w:hint="eastAsia"/>
          <w:bCs/>
          <w:sz w:val="28"/>
          <w:szCs w:val="28"/>
        </w:rPr>
        <w:t>восстановительной</w:t>
      </w:r>
      <w:r w:rsidRPr="008F40FE">
        <w:rPr>
          <w:rFonts w:ascii="Times New Roman" w:hAnsi="Times New Roman"/>
          <w:bCs/>
          <w:sz w:val="28"/>
          <w:szCs w:val="28"/>
        </w:rPr>
        <w:t xml:space="preserve"> </w:t>
      </w:r>
      <w:r w:rsidRPr="008F40FE">
        <w:rPr>
          <w:rFonts w:ascii="Times New Roman" w:hAnsi="Times New Roman" w:hint="eastAsia"/>
          <w:bCs/>
          <w:sz w:val="28"/>
          <w:szCs w:val="28"/>
        </w:rPr>
        <w:t>реакции</w:t>
      </w:r>
      <w:r>
        <w:rPr>
          <w:rFonts w:ascii="Times New Roman" w:hAnsi="Times New Roman"/>
          <w:bCs/>
          <w:sz w:val="28"/>
          <w:szCs w:val="28"/>
        </w:rPr>
        <w:t xml:space="preserve"> показал 1 человек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40FE">
        <w:rPr>
          <w:rFonts w:ascii="Times New Roman" w:hAnsi="Times New Roman"/>
          <w:bCs/>
          <w:sz w:val="28"/>
          <w:szCs w:val="28"/>
        </w:rPr>
        <w:t>;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реакций ионного обмена 6 человек. Не выполнили задания повышенного уровня на взаимосвязь органических и неорганических веществ, расчет массовой доли в смеси, нахождение молекулярной формулы вещества.</w:t>
      </w:r>
    </w:p>
    <w:p w:rsidR="00DF0292" w:rsidRDefault="00DF0292" w:rsidP="00DF029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При подготовке учащихся  к экзамену по химии необходимо о</w:t>
      </w:r>
      <w:r w:rsidRPr="00322110">
        <w:rPr>
          <w:rFonts w:ascii="Times New Roman" w:hAnsi="Times New Roman"/>
          <w:bCs/>
          <w:sz w:val="28"/>
          <w:szCs w:val="28"/>
        </w:rPr>
        <w:t>братить внимание на отработку следующих тем:</w:t>
      </w:r>
    </w:p>
    <w:p w:rsidR="00DF0292" w:rsidRPr="009711B9" w:rsidRDefault="00DF0292" w:rsidP="00DF0292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11B9">
        <w:rPr>
          <w:rFonts w:ascii="Times New Roman" w:hAnsi="Times New Roman"/>
          <w:bCs/>
          <w:sz w:val="28"/>
          <w:szCs w:val="28"/>
        </w:rPr>
        <w:t>Качественные реакции  неорганических и органических соединений.</w:t>
      </w:r>
    </w:p>
    <w:p w:rsidR="00DF0292" w:rsidRDefault="00DF0292" w:rsidP="00DF0292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90EE0">
        <w:rPr>
          <w:rFonts w:ascii="Times New Roman" w:hAnsi="Times New Roman"/>
          <w:bCs/>
          <w:sz w:val="28"/>
          <w:szCs w:val="28"/>
        </w:rPr>
        <w:t xml:space="preserve">Химические свойства </w:t>
      </w:r>
      <w:r>
        <w:rPr>
          <w:rFonts w:ascii="Times New Roman" w:hAnsi="Times New Roman"/>
          <w:bCs/>
          <w:sz w:val="28"/>
          <w:szCs w:val="28"/>
        </w:rPr>
        <w:t>неорганических и органических веществ.</w:t>
      </w:r>
    </w:p>
    <w:p w:rsidR="00DF0292" w:rsidRDefault="00DF0292" w:rsidP="00DF0292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Окислительно</w:t>
      </w:r>
      <w:proofErr w:type="spellEnd"/>
      <w:r>
        <w:rPr>
          <w:rFonts w:ascii="Times New Roman" w:hAnsi="Times New Roman"/>
          <w:bCs/>
          <w:sz w:val="28"/>
          <w:szCs w:val="28"/>
        </w:rPr>
        <w:t>-восстановительные реакции.</w:t>
      </w:r>
    </w:p>
    <w:p w:rsidR="00DF0292" w:rsidRDefault="00DF0292" w:rsidP="00DF0292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Скорость реакции. Электролиз.</w:t>
      </w:r>
    </w:p>
    <w:p w:rsidR="00DF0292" w:rsidRDefault="00DF0292" w:rsidP="00DF0292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Свойства неорганических и органических веществ.</w:t>
      </w:r>
    </w:p>
    <w:p w:rsidR="00DF0292" w:rsidRDefault="00DF0292" w:rsidP="00DF0292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Взаимосвязь неорганических и органических веществ.</w:t>
      </w:r>
    </w:p>
    <w:p w:rsidR="00DF0292" w:rsidRDefault="00DF0292" w:rsidP="00DF0292">
      <w:pPr>
        <w:spacing w:after="0"/>
        <w:jc w:val="both"/>
      </w:pPr>
      <w:r w:rsidRPr="00390EE0">
        <w:rPr>
          <w:rFonts w:ascii="Times New Roman" w:hAnsi="Times New Roman"/>
          <w:bCs/>
          <w:sz w:val="28"/>
          <w:szCs w:val="28"/>
        </w:rPr>
        <w:t>С</w:t>
      </w:r>
      <w:r w:rsidRPr="008635AD">
        <w:rPr>
          <w:rFonts w:ascii="Times New Roman" w:hAnsi="Times New Roman"/>
          <w:bCs/>
          <w:sz w:val="28"/>
          <w:szCs w:val="28"/>
        </w:rPr>
        <w:t xml:space="preserve">ледует обратить внимание на решение </w:t>
      </w:r>
      <w:r>
        <w:rPr>
          <w:rFonts w:ascii="Times New Roman" w:hAnsi="Times New Roman"/>
          <w:bCs/>
          <w:sz w:val="28"/>
          <w:szCs w:val="28"/>
        </w:rPr>
        <w:t xml:space="preserve">заданий </w:t>
      </w:r>
      <w:proofErr w:type="gramStart"/>
      <w:r>
        <w:rPr>
          <w:rFonts w:ascii="Times New Roman" w:hAnsi="Times New Roman"/>
          <w:bCs/>
          <w:sz w:val="28"/>
          <w:szCs w:val="28"/>
        </w:rPr>
        <w:t>повышенного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уровня.</w:t>
      </w:r>
    </w:p>
    <w:p w:rsidR="00DF0292" w:rsidRPr="00322110" w:rsidRDefault="00DF0292" w:rsidP="00DF0292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DF0292" w:rsidRPr="003F4A48" w:rsidRDefault="00DF0292" w:rsidP="00DF029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DF0292" w:rsidRPr="00E10D82" w:rsidRDefault="00DF0292" w:rsidP="00DF029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E10D82">
        <w:rPr>
          <w:rFonts w:ascii="Times New Roman" w:hAnsi="Times New Roman" w:cs="Times New Roman"/>
          <w:b/>
          <w:bCs/>
          <w:sz w:val="28"/>
          <w:szCs w:val="28"/>
        </w:rPr>
        <w:t>Средний балл по предметам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1269"/>
        <w:gridCol w:w="1132"/>
        <w:gridCol w:w="1271"/>
        <w:gridCol w:w="6"/>
        <w:gridCol w:w="3517"/>
      </w:tblGrid>
      <w:tr w:rsidR="00DF0292" w:rsidRPr="00E10D82" w:rsidTr="002C4BCB">
        <w:trPr>
          <w:trHeight w:val="345"/>
        </w:trPr>
        <w:tc>
          <w:tcPr>
            <w:tcW w:w="2376" w:type="dxa"/>
            <w:vMerge w:val="restart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Предмет</w:t>
            </w:r>
          </w:p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DF0292" w:rsidRPr="00E10D82" w:rsidRDefault="00DF0292" w:rsidP="002C4BCB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 балл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DF0292" w:rsidRPr="00E10D82" w:rsidRDefault="00DF0292" w:rsidP="002C4BCB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0292" w:rsidRPr="00E10D82" w:rsidTr="002C4BCB">
        <w:trPr>
          <w:trHeight w:val="285"/>
        </w:trPr>
        <w:tc>
          <w:tcPr>
            <w:tcW w:w="2376" w:type="dxa"/>
            <w:vMerge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край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281" w:type="dxa"/>
            <w:gridSpan w:val="2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3538" w:type="dxa"/>
            <w:tcBorders>
              <w:top w:val="nil"/>
            </w:tcBorders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</w:tr>
      <w:tr w:rsidR="00DF0292" w:rsidRPr="00E10D82" w:rsidTr="002C4BCB">
        <w:tc>
          <w:tcPr>
            <w:tcW w:w="2376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73,5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81" w:type="dxa"/>
            <w:gridSpan w:val="2"/>
          </w:tcPr>
          <w:p w:rsidR="00DF0292" w:rsidRPr="00A027D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027D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73,88 </w:t>
            </w:r>
          </w:p>
        </w:tc>
        <w:tc>
          <w:tcPr>
            <w:tcW w:w="3538" w:type="dxa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Рахманина</w:t>
            </w:r>
            <w:proofErr w:type="spellEnd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 xml:space="preserve"> Татьяна– 98 б.</w:t>
            </w:r>
          </w:p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Постельникова</w:t>
            </w:r>
            <w:proofErr w:type="spellEnd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 xml:space="preserve"> Инна - 96 б.</w:t>
            </w:r>
          </w:p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Новикова Дарья – 94 б.</w:t>
            </w:r>
          </w:p>
        </w:tc>
      </w:tr>
      <w:tr w:rsidR="00DF0292" w:rsidRPr="00E10D82" w:rsidTr="002C4BCB">
        <w:tc>
          <w:tcPr>
            <w:tcW w:w="2376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E10D82">
              <w:rPr>
                <w:rFonts w:ascii="Times New Roman" w:hAnsi="Times New Roman" w:cs="Times New Roman"/>
              </w:rPr>
              <w:t>(базовый  уровень)</w:t>
            </w: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4,2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81" w:type="dxa"/>
            <w:gridSpan w:val="2"/>
          </w:tcPr>
          <w:p w:rsidR="00DF0292" w:rsidRPr="00A027D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027D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4,3</w:t>
            </w:r>
          </w:p>
        </w:tc>
        <w:tc>
          <w:tcPr>
            <w:tcW w:w="3538" w:type="dxa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Новикова Дарья – 20 зад.</w:t>
            </w:r>
          </w:p>
        </w:tc>
      </w:tr>
      <w:tr w:rsidR="00DF0292" w:rsidRPr="00E10D82" w:rsidTr="002C4BCB">
        <w:tc>
          <w:tcPr>
            <w:tcW w:w="2376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E10D82">
              <w:rPr>
                <w:rFonts w:ascii="Times New Roman" w:hAnsi="Times New Roman" w:cs="Times New Roman"/>
              </w:rPr>
              <w:t>(профильный уровень)</w:t>
            </w: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58,6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1281" w:type="dxa"/>
            <w:gridSpan w:val="2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55,95</w:t>
            </w:r>
          </w:p>
        </w:tc>
        <w:tc>
          <w:tcPr>
            <w:tcW w:w="3538" w:type="dxa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Литвиненко Евгений –86 б.</w:t>
            </w:r>
          </w:p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Бутырина</w:t>
            </w:r>
            <w:proofErr w:type="spellEnd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 xml:space="preserve"> Полина– 84 б.</w:t>
            </w:r>
          </w:p>
        </w:tc>
      </w:tr>
      <w:tr w:rsidR="00DF0292" w:rsidRPr="00E10D82" w:rsidTr="002C4BCB">
        <w:tc>
          <w:tcPr>
            <w:tcW w:w="2376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65,4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1281" w:type="dxa"/>
            <w:gridSpan w:val="2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57,83</w:t>
            </w:r>
          </w:p>
        </w:tc>
        <w:tc>
          <w:tcPr>
            <w:tcW w:w="3538" w:type="dxa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Рахманина</w:t>
            </w:r>
            <w:proofErr w:type="spellEnd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– 81 б.</w:t>
            </w:r>
          </w:p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292" w:rsidRPr="00E10D82" w:rsidTr="002C4BCB">
        <w:tc>
          <w:tcPr>
            <w:tcW w:w="2376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69,7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  <w:tc>
          <w:tcPr>
            <w:tcW w:w="1281" w:type="dxa"/>
            <w:gridSpan w:val="2"/>
          </w:tcPr>
          <w:p w:rsidR="00DF0292" w:rsidRPr="00A027D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02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71,4</w:t>
            </w:r>
          </w:p>
        </w:tc>
        <w:tc>
          <w:tcPr>
            <w:tcW w:w="3538" w:type="dxa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Кушпа</w:t>
            </w:r>
            <w:proofErr w:type="spellEnd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–90 б. </w:t>
            </w:r>
          </w:p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292" w:rsidRPr="00E10D82" w:rsidTr="002C4BCB">
        <w:tc>
          <w:tcPr>
            <w:tcW w:w="2376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56,0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281" w:type="dxa"/>
            <w:gridSpan w:val="2"/>
          </w:tcPr>
          <w:p w:rsidR="00DF0292" w:rsidRPr="004177D4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177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56,0</w:t>
            </w:r>
          </w:p>
        </w:tc>
        <w:tc>
          <w:tcPr>
            <w:tcW w:w="3538" w:type="dxa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Прядьева</w:t>
            </w:r>
            <w:proofErr w:type="spellEnd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 xml:space="preserve"> София – 69 б.</w:t>
            </w:r>
          </w:p>
        </w:tc>
      </w:tr>
      <w:tr w:rsidR="00DF0292" w:rsidRPr="00E10D82" w:rsidTr="002C4BCB">
        <w:tc>
          <w:tcPr>
            <w:tcW w:w="2376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64,8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281" w:type="dxa"/>
            <w:gridSpan w:val="2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46,86</w:t>
            </w:r>
          </w:p>
        </w:tc>
        <w:tc>
          <w:tcPr>
            <w:tcW w:w="3538" w:type="dxa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Желобко</w:t>
            </w:r>
            <w:proofErr w:type="spellEnd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 xml:space="preserve"> Полина – 68 б.</w:t>
            </w:r>
          </w:p>
        </w:tc>
      </w:tr>
      <w:tr w:rsidR="00DF0292" w:rsidRPr="00E10D82" w:rsidTr="002C4BCB">
        <w:tc>
          <w:tcPr>
            <w:tcW w:w="2376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59,6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281" w:type="dxa"/>
            <w:gridSpan w:val="2"/>
          </w:tcPr>
          <w:p w:rsidR="00DF0292" w:rsidRPr="00A027D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color w:val="FF0000"/>
              </w:rPr>
            </w:pPr>
            <w:r w:rsidRPr="00A027D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62,0</w:t>
            </w:r>
          </w:p>
        </w:tc>
        <w:tc>
          <w:tcPr>
            <w:tcW w:w="3538" w:type="dxa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Новикова Дарья – 92 б.</w:t>
            </w:r>
          </w:p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Рахманина</w:t>
            </w:r>
            <w:proofErr w:type="spellEnd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– 87 б.</w:t>
            </w:r>
          </w:p>
        </w:tc>
      </w:tr>
      <w:tr w:rsidR="00DF0292" w:rsidRPr="00E10D82" w:rsidTr="002C4BCB">
        <w:tc>
          <w:tcPr>
            <w:tcW w:w="2376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59,4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81" w:type="dxa"/>
            <w:gridSpan w:val="2"/>
          </w:tcPr>
          <w:p w:rsidR="00DF0292" w:rsidRPr="00A027D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027D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61,60</w:t>
            </w:r>
          </w:p>
        </w:tc>
        <w:tc>
          <w:tcPr>
            <w:tcW w:w="3538" w:type="dxa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Новикова Дарья – 98 б.</w:t>
            </w:r>
          </w:p>
        </w:tc>
      </w:tr>
      <w:tr w:rsidR="00DF0292" w:rsidRPr="00E10D82" w:rsidTr="002C4BCB">
        <w:tc>
          <w:tcPr>
            <w:tcW w:w="2376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54,5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281" w:type="dxa"/>
            <w:gridSpan w:val="2"/>
          </w:tcPr>
          <w:p w:rsidR="00DF0292" w:rsidRPr="00A027D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027D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58,20</w:t>
            </w:r>
          </w:p>
        </w:tc>
        <w:tc>
          <w:tcPr>
            <w:tcW w:w="3538" w:type="dxa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Кулеш Валерий – 78 б.</w:t>
            </w:r>
          </w:p>
        </w:tc>
      </w:tr>
      <w:tr w:rsidR="00DF0292" w:rsidRPr="00E10D82" w:rsidTr="002C4BCB">
        <w:tc>
          <w:tcPr>
            <w:tcW w:w="2376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D82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281" w:type="dxa"/>
            <w:gridSpan w:val="2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3538" w:type="dxa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Пикалюк</w:t>
            </w:r>
            <w:proofErr w:type="spellEnd"/>
            <w:r w:rsidRPr="007B31AA">
              <w:rPr>
                <w:rFonts w:ascii="Times New Roman" w:hAnsi="Times New Roman" w:cs="Times New Roman"/>
                <w:sz w:val="28"/>
                <w:szCs w:val="28"/>
              </w:rPr>
              <w:t xml:space="preserve"> Анна – 64 б.</w:t>
            </w:r>
          </w:p>
        </w:tc>
      </w:tr>
      <w:tr w:rsidR="00DF0292" w:rsidRPr="00E10D82" w:rsidTr="002C4BCB">
        <w:tc>
          <w:tcPr>
            <w:tcW w:w="2376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shd w:val="clear" w:color="auto" w:fill="D9D9D9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65,8</w:t>
            </w:r>
          </w:p>
        </w:tc>
        <w:tc>
          <w:tcPr>
            <w:tcW w:w="1135" w:type="dxa"/>
          </w:tcPr>
          <w:p w:rsidR="00DF0292" w:rsidRPr="00E10D82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1281" w:type="dxa"/>
            <w:gridSpan w:val="2"/>
          </w:tcPr>
          <w:p w:rsidR="00DF0292" w:rsidRPr="004177D4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177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82,5</w:t>
            </w:r>
          </w:p>
        </w:tc>
        <w:tc>
          <w:tcPr>
            <w:tcW w:w="3538" w:type="dxa"/>
          </w:tcPr>
          <w:p w:rsidR="00DF0292" w:rsidRPr="007B31AA" w:rsidRDefault="00DF0292" w:rsidP="002C4BCB">
            <w:pPr>
              <w:widowControl w:val="0"/>
              <w:tabs>
                <w:tab w:val="left" w:pos="9779"/>
              </w:tabs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B31AA">
              <w:rPr>
                <w:rFonts w:ascii="Times New Roman" w:hAnsi="Times New Roman" w:cs="Times New Roman"/>
                <w:sz w:val="28"/>
                <w:szCs w:val="28"/>
              </w:rPr>
              <w:t>Есауленко Владислав–96 б.</w:t>
            </w:r>
          </w:p>
        </w:tc>
      </w:tr>
    </w:tbl>
    <w:p w:rsidR="00DF0292" w:rsidRPr="009A22D3" w:rsidRDefault="00DF0292" w:rsidP="00DF0292">
      <w:pPr>
        <w:widowControl w:val="0"/>
        <w:tabs>
          <w:tab w:val="left" w:pos="9779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0292" w:rsidRPr="004177D4" w:rsidRDefault="00DF0292" w:rsidP="00DF0292">
      <w:pPr>
        <w:widowControl w:val="0"/>
        <w:tabs>
          <w:tab w:val="left" w:pos="9779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t xml:space="preserve">   </w:t>
      </w:r>
      <w:r w:rsidRPr="004177D4">
        <w:rPr>
          <w:rFonts w:ascii="Times New Roman" w:hAnsi="Times New Roman" w:cs="Times New Roman"/>
          <w:sz w:val="28"/>
          <w:szCs w:val="28"/>
        </w:rPr>
        <w:t xml:space="preserve">   Следует отметить, что средний балл ЕГЭ по </w:t>
      </w:r>
      <w:r w:rsidRPr="004177D4"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обществознанию, русскому языку, истории, физике, литературе, географии </w:t>
      </w:r>
      <w:r w:rsidRPr="004177D4">
        <w:rPr>
          <w:rFonts w:ascii="Times New Roman" w:hAnsi="Times New Roman" w:cs="Times New Roman"/>
          <w:sz w:val="28"/>
          <w:szCs w:val="28"/>
        </w:rPr>
        <w:t xml:space="preserve"> выше </w:t>
      </w:r>
      <w:proofErr w:type="spellStart"/>
      <w:r w:rsidRPr="004177D4">
        <w:rPr>
          <w:rFonts w:ascii="Times New Roman" w:hAnsi="Times New Roman" w:cs="Times New Roman"/>
          <w:sz w:val="28"/>
          <w:szCs w:val="28"/>
        </w:rPr>
        <w:t>среднекраевых</w:t>
      </w:r>
      <w:proofErr w:type="spellEnd"/>
      <w:r w:rsidRPr="004177D4">
        <w:rPr>
          <w:rFonts w:ascii="Times New Roman" w:hAnsi="Times New Roman" w:cs="Times New Roman"/>
          <w:sz w:val="28"/>
          <w:szCs w:val="28"/>
        </w:rPr>
        <w:t xml:space="preserve"> показателей; средний балл ЕГЭ по биологии </w:t>
      </w:r>
      <w:r w:rsidRPr="004177D4">
        <w:rPr>
          <w:rFonts w:ascii="Times New Roman" w:hAnsi="Times New Roman" w:cs="Times New Roman"/>
          <w:b/>
          <w:bCs/>
          <w:sz w:val="28"/>
          <w:szCs w:val="28"/>
        </w:rPr>
        <w:t xml:space="preserve">равен </w:t>
      </w:r>
      <w:proofErr w:type="spellStart"/>
      <w:r w:rsidRPr="004177D4">
        <w:rPr>
          <w:rFonts w:ascii="Times New Roman" w:hAnsi="Times New Roman" w:cs="Times New Roman"/>
          <w:b/>
          <w:bCs/>
          <w:sz w:val="28"/>
          <w:szCs w:val="28"/>
        </w:rPr>
        <w:t>среднекраевому</w:t>
      </w:r>
      <w:proofErr w:type="spellEnd"/>
      <w:r w:rsidRPr="004177D4">
        <w:rPr>
          <w:rFonts w:ascii="Times New Roman" w:hAnsi="Times New Roman" w:cs="Times New Roman"/>
          <w:b/>
          <w:bCs/>
          <w:sz w:val="28"/>
          <w:szCs w:val="28"/>
        </w:rPr>
        <w:t xml:space="preserve"> баллу. </w:t>
      </w:r>
      <w:r w:rsidRPr="004177D4">
        <w:rPr>
          <w:rFonts w:ascii="Times New Roman" w:hAnsi="Times New Roman" w:cs="Times New Roman"/>
          <w:sz w:val="28"/>
          <w:szCs w:val="28"/>
        </w:rPr>
        <w:t xml:space="preserve">Средний балл по </w:t>
      </w:r>
      <w:r w:rsidRPr="004177D4">
        <w:rPr>
          <w:rFonts w:ascii="Times New Roman" w:hAnsi="Times New Roman" w:cs="Times New Roman"/>
          <w:b/>
          <w:bCs/>
          <w:sz w:val="28"/>
          <w:szCs w:val="28"/>
        </w:rPr>
        <w:t>информатике,</w:t>
      </w:r>
      <w:r w:rsidRPr="004177D4">
        <w:rPr>
          <w:rFonts w:ascii="Times New Roman" w:hAnsi="Times New Roman" w:cs="Times New Roman"/>
          <w:sz w:val="28"/>
          <w:szCs w:val="28"/>
        </w:rPr>
        <w:t xml:space="preserve"> </w:t>
      </w:r>
      <w:r w:rsidRPr="004177D4"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математике, </w:t>
      </w:r>
      <w:r w:rsidRPr="004177D4">
        <w:rPr>
          <w:rFonts w:ascii="Times New Roman" w:hAnsi="Times New Roman" w:cs="Times New Roman"/>
          <w:sz w:val="28"/>
          <w:szCs w:val="28"/>
        </w:rPr>
        <w:t xml:space="preserve"> </w:t>
      </w:r>
      <w:r w:rsidRPr="004177D4">
        <w:rPr>
          <w:rFonts w:ascii="Times New Roman" w:hAnsi="Times New Roman" w:cs="Times New Roman"/>
          <w:b/>
          <w:bCs/>
          <w:sz w:val="28"/>
          <w:szCs w:val="28"/>
        </w:rPr>
        <w:t xml:space="preserve">английскому языку, химии </w:t>
      </w:r>
      <w:r w:rsidRPr="004177D4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4177D4"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 w:rsidRPr="004177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292" w:rsidRPr="002F1725" w:rsidRDefault="00DF0292" w:rsidP="00DF0292">
      <w:pPr>
        <w:widowControl w:val="0"/>
        <w:autoSpaceDE w:val="0"/>
        <w:autoSpaceDN w:val="0"/>
        <w:adjustRightInd w:val="0"/>
        <w:ind w:right="1134"/>
        <w:rPr>
          <w:rFonts w:ascii="Times New Roman" w:hAnsi="Times New Roman" w:cs="Times New Roman"/>
          <w:sz w:val="28"/>
          <w:szCs w:val="28"/>
          <w:u w:val="single"/>
        </w:rPr>
      </w:pPr>
      <w:r w:rsidRPr="007B31A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F1725">
        <w:rPr>
          <w:rFonts w:ascii="Times New Roman" w:hAnsi="Times New Roman" w:cs="Times New Roman"/>
          <w:sz w:val="28"/>
          <w:szCs w:val="28"/>
          <w:u w:val="single"/>
        </w:rPr>
        <w:t xml:space="preserve"> Выводы и предложения:</w:t>
      </w:r>
    </w:p>
    <w:p w:rsidR="00DF0292" w:rsidRPr="002F1725" w:rsidRDefault="00DF0292" w:rsidP="00DF0292">
      <w:pPr>
        <w:widowControl w:val="0"/>
        <w:autoSpaceDE w:val="0"/>
        <w:autoSpaceDN w:val="0"/>
        <w:adjustRightInd w:val="0"/>
        <w:ind w:right="-159"/>
        <w:jc w:val="both"/>
        <w:rPr>
          <w:rFonts w:ascii="Times New Roman" w:hAnsi="Times New Roman" w:cs="Times New Roman"/>
          <w:sz w:val="28"/>
          <w:szCs w:val="28"/>
        </w:rPr>
      </w:pPr>
      <w:r w:rsidRPr="002F1725">
        <w:rPr>
          <w:rFonts w:ascii="Times New Roman" w:hAnsi="Times New Roman" w:cs="Times New Roman"/>
          <w:sz w:val="28"/>
          <w:szCs w:val="28"/>
        </w:rPr>
        <w:t xml:space="preserve">1. Отметить высокие  результаты работы учителей Рыбалкиной И.В., </w:t>
      </w:r>
      <w:proofErr w:type="spellStart"/>
      <w:r w:rsidRPr="002F1725">
        <w:rPr>
          <w:rFonts w:ascii="Times New Roman" w:hAnsi="Times New Roman" w:cs="Times New Roman"/>
          <w:sz w:val="28"/>
          <w:szCs w:val="28"/>
        </w:rPr>
        <w:t>Николовской</w:t>
      </w:r>
      <w:proofErr w:type="spellEnd"/>
      <w:r w:rsidRPr="002F1725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2F1725">
        <w:rPr>
          <w:rFonts w:ascii="Times New Roman" w:hAnsi="Times New Roman" w:cs="Times New Roman"/>
          <w:sz w:val="28"/>
          <w:szCs w:val="28"/>
        </w:rPr>
        <w:t>Барабанщиковой</w:t>
      </w:r>
      <w:proofErr w:type="spellEnd"/>
      <w:r w:rsidRPr="002F1725">
        <w:rPr>
          <w:rFonts w:ascii="Times New Roman" w:hAnsi="Times New Roman" w:cs="Times New Roman"/>
          <w:sz w:val="28"/>
          <w:szCs w:val="28"/>
        </w:rPr>
        <w:t xml:space="preserve"> Т.В.,  </w:t>
      </w:r>
      <w:proofErr w:type="spellStart"/>
      <w:r w:rsidRPr="002F1725">
        <w:rPr>
          <w:rFonts w:ascii="Times New Roman" w:hAnsi="Times New Roman" w:cs="Times New Roman"/>
          <w:sz w:val="28"/>
          <w:szCs w:val="28"/>
        </w:rPr>
        <w:t>Студеникиной</w:t>
      </w:r>
      <w:proofErr w:type="spellEnd"/>
      <w:r w:rsidRPr="002F1725">
        <w:rPr>
          <w:rFonts w:ascii="Times New Roman" w:hAnsi="Times New Roman" w:cs="Times New Roman"/>
          <w:sz w:val="28"/>
          <w:szCs w:val="28"/>
        </w:rPr>
        <w:t xml:space="preserve"> О.Н., Меньщиковой И.Ю., </w:t>
      </w:r>
      <w:proofErr w:type="spellStart"/>
      <w:r w:rsidRPr="002F1725">
        <w:rPr>
          <w:rFonts w:ascii="Times New Roman" w:hAnsi="Times New Roman" w:cs="Times New Roman"/>
          <w:sz w:val="28"/>
          <w:szCs w:val="28"/>
        </w:rPr>
        <w:t>Вильдановой</w:t>
      </w:r>
      <w:proofErr w:type="spellEnd"/>
      <w:r w:rsidRPr="002F1725">
        <w:rPr>
          <w:rFonts w:ascii="Times New Roman" w:hAnsi="Times New Roman" w:cs="Times New Roman"/>
          <w:sz w:val="28"/>
          <w:szCs w:val="28"/>
        </w:rPr>
        <w:t xml:space="preserve"> И.В. по подготовке выпускников к ГИА в форме и по материалам ЕГЭ;</w:t>
      </w:r>
    </w:p>
    <w:p w:rsidR="00DF0292" w:rsidRPr="002F1725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2F1725">
        <w:rPr>
          <w:rFonts w:ascii="Times New Roman" w:hAnsi="Times New Roman" w:cs="Times New Roman"/>
          <w:sz w:val="28"/>
          <w:szCs w:val="28"/>
        </w:rPr>
        <w:t xml:space="preserve"> 2. Учителям  английского языка, химии,  информатики, математики на заседании МО проанализировать причины низких результатов, полученных отдельными учащимися по соответствующим предметам, продумать систему работы в 2019-2020 учебном году с учащимися по подготовке к ЕГЭ.  При проведении контрольных работ и пробных экзаменов необходимо продолжить работу по детальному анализу допущенных ошибок и их устранению.</w:t>
      </w:r>
    </w:p>
    <w:p w:rsidR="00DF0292" w:rsidRPr="002F1725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2F1725">
        <w:rPr>
          <w:rFonts w:ascii="Times New Roman" w:hAnsi="Times New Roman" w:cs="Times New Roman"/>
          <w:sz w:val="28"/>
          <w:szCs w:val="28"/>
        </w:rPr>
        <w:t>3.Провести тематическую проверку  по организации повторения изученного материала учителями – предметниками  в сентябре 2019, апреле 2020 гг.</w:t>
      </w:r>
    </w:p>
    <w:p w:rsidR="00DF0292" w:rsidRPr="002F1725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2F1725">
        <w:rPr>
          <w:rFonts w:ascii="Times New Roman" w:hAnsi="Times New Roman" w:cs="Times New Roman"/>
          <w:sz w:val="28"/>
          <w:szCs w:val="28"/>
        </w:rPr>
        <w:t>4.Заслушать опыт работы учителей по подготовке учащихся к ГИА на заседании педагогического совета  в 2019– 2020 учебном году.</w:t>
      </w:r>
    </w:p>
    <w:p w:rsidR="00DF0292" w:rsidRDefault="00DF0292" w:rsidP="00DF0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F4A48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</w:t>
      </w:r>
      <w:proofErr w:type="gramStart"/>
      <w:r w:rsidRPr="003F4A48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  <w:r w:rsidRPr="003F4A48">
        <w:rPr>
          <w:rFonts w:ascii="Times New Roman" w:hAnsi="Times New Roman" w:cs="Times New Roman"/>
          <w:b/>
          <w:bCs/>
          <w:sz w:val="28"/>
          <w:szCs w:val="28"/>
        </w:rPr>
        <w:t xml:space="preserve"> итоговой аттестации получили:</w:t>
      </w:r>
    </w:p>
    <w:p w:rsidR="00DF0292" w:rsidRPr="003F4A48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t xml:space="preserve">- аттестат об основном общем образовании </w:t>
      </w:r>
      <w:r>
        <w:rPr>
          <w:rFonts w:ascii="Times New Roman" w:hAnsi="Times New Roman" w:cs="Times New Roman"/>
          <w:sz w:val="28"/>
          <w:szCs w:val="28"/>
        </w:rPr>
        <w:t>с отличием</w:t>
      </w:r>
      <w:r w:rsidRPr="003F4A48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4A4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F0292" w:rsidRPr="003F4A48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t>- аттестат об основном общем образовании– 1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F4A4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F0292" w:rsidRPr="003F4A48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t xml:space="preserve">- аттестат о </w:t>
      </w:r>
      <w:r>
        <w:rPr>
          <w:rFonts w:ascii="Times New Roman" w:hAnsi="Times New Roman" w:cs="Times New Roman"/>
          <w:sz w:val="28"/>
          <w:szCs w:val="28"/>
        </w:rPr>
        <w:t>среднем</w:t>
      </w:r>
      <w:r w:rsidRPr="003F4A48">
        <w:rPr>
          <w:rFonts w:ascii="Times New Roman" w:hAnsi="Times New Roman" w:cs="Times New Roman"/>
          <w:sz w:val="28"/>
          <w:szCs w:val="28"/>
        </w:rPr>
        <w:t xml:space="preserve"> общем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с отличием </w:t>
      </w:r>
      <w:r w:rsidRPr="003F4A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A48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DF0292" w:rsidRPr="003F4A48" w:rsidRDefault="00DF0292" w:rsidP="00DF0292">
      <w:pPr>
        <w:jc w:val="both"/>
        <w:rPr>
          <w:rFonts w:ascii="Times New Roman" w:hAnsi="Times New Roman" w:cs="Times New Roman"/>
          <w:sz w:val="28"/>
          <w:szCs w:val="28"/>
        </w:rPr>
      </w:pPr>
      <w:r w:rsidRPr="003F4A48">
        <w:rPr>
          <w:rFonts w:ascii="Times New Roman" w:hAnsi="Times New Roman" w:cs="Times New Roman"/>
          <w:sz w:val="28"/>
          <w:szCs w:val="28"/>
        </w:rPr>
        <w:t xml:space="preserve">- аттестат о среднем общем образовании –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3F4A4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B276E" w:rsidRDefault="007B276E">
      <w:bookmarkStart w:id="0" w:name="_GoBack"/>
      <w:bookmarkEnd w:id="0"/>
    </w:p>
    <w:sectPr w:rsidR="007B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800"/>
    <w:multiLevelType w:val="hybridMultilevel"/>
    <w:tmpl w:val="9BF0BC38"/>
    <w:lvl w:ilvl="0" w:tplc="60A6468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8C5F2D"/>
    <w:multiLevelType w:val="hybridMultilevel"/>
    <w:tmpl w:val="3212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D69F2"/>
    <w:multiLevelType w:val="hybridMultilevel"/>
    <w:tmpl w:val="9032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15C0C"/>
    <w:multiLevelType w:val="hybridMultilevel"/>
    <w:tmpl w:val="265CE1D8"/>
    <w:lvl w:ilvl="0" w:tplc="1756C45A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1D31"/>
    <w:multiLevelType w:val="hybridMultilevel"/>
    <w:tmpl w:val="2B1C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E85C27"/>
    <w:multiLevelType w:val="hybridMultilevel"/>
    <w:tmpl w:val="20A479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A385E35"/>
    <w:multiLevelType w:val="hybridMultilevel"/>
    <w:tmpl w:val="C5283C3C"/>
    <w:lvl w:ilvl="0" w:tplc="68A4E93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F3F"/>
    <w:multiLevelType w:val="hybridMultilevel"/>
    <w:tmpl w:val="D4C8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A13C3"/>
    <w:multiLevelType w:val="hybridMultilevel"/>
    <w:tmpl w:val="4420D38C"/>
    <w:lvl w:ilvl="0" w:tplc="7C86A868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F64E3"/>
    <w:multiLevelType w:val="hybridMultilevel"/>
    <w:tmpl w:val="5C6AB4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7A6D7534"/>
    <w:multiLevelType w:val="hybridMultilevel"/>
    <w:tmpl w:val="55505FBE"/>
    <w:lvl w:ilvl="0" w:tplc="68A4E93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F523DC7"/>
    <w:multiLevelType w:val="hybridMultilevel"/>
    <w:tmpl w:val="6764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B5"/>
    <w:rsid w:val="003560B5"/>
    <w:rsid w:val="007B276E"/>
    <w:rsid w:val="00DF0292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9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0292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paragraph" w:styleId="a4">
    <w:name w:val="No Spacing"/>
    <w:uiPriority w:val="1"/>
    <w:qFormat/>
    <w:rsid w:val="00DF029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Стиль1"/>
    <w:basedOn w:val="a"/>
    <w:link w:val="10"/>
    <w:uiPriority w:val="99"/>
    <w:qFormat/>
    <w:rsid w:val="00DF0292"/>
    <w:pPr>
      <w:jc w:val="both"/>
    </w:pPr>
    <w:rPr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uiPriority w:val="99"/>
    <w:locked/>
    <w:rsid w:val="00DF0292"/>
    <w:rPr>
      <w:rFonts w:ascii="Calibri" w:eastAsia="Times New Roman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9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0292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paragraph" w:styleId="a4">
    <w:name w:val="No Spacing"/>
    <w:uiPriority w:val="1"/>
    <w:qFormat/>
    <w:rsid w:val="00DF029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Стиль1"/>
    <w:basedOn w:val="a"/>
    <w:link w:val="10"/>
    <w:uiPriority w:val="99"/>
    <w:qFormat/>
    <w:rsid w:val="00DF0292"/>
    <w:pPr>
      <w:jc w:val="both"/>
    </w:pPr>
    <w:rPr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uiPriority w:val="99"/>
    <w:locked/>
    <w:rsid w:val="00DF0292"/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oleObject" Target="embeddings/_____Microsoft_Excel_97-20031.xls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void(0)" TargetMode="External"/><Relationship Id="rId7" Type="http://schemas.openxmlformats.org/officeDocument/2006/relationships/chart" Target="charts/chart2.xml"/><Relationship Id="rId12" Type="http://schemas.openxmlformats.org/officeDocument/2006/relationships/image" Target="media/image1.png"/><Relationship Id="rId17" Type="http://schemas.openxmlformats.org/officeDocument/2006/relationships/oleObject" Target="embeddings/oleObject1.bin"/><Relationship Id="rId25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Excel_97-20032.xls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chart" Target="charts/chart5.xml"/><Relationship Id="rId19" Type="http://schemas.openxmlformats.org/officeDocument/2006/relationships/hyperlink" Target="javascript:void(0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image" Target="media/image2.png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 w="1882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48.3</c:v>
                </c:pt>
                <c:pt idx="2">
                  <c:v>58.1</c:v>
                </c:pt>
                <c:pt idx="3">
                  <c:v>62.3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2017-20182</c:v>
                </c:pt>
              </c:strCache>
            </c:strRef>
          </c:tx>
          <c:invertIfNegative val="0"/>
          <c:dLbls>
            <c:spPr>
              <a:noFill/>
              <a:ln w="1882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75.5</c:v>
                </c:pt>
                <c:pt idx="1">
                  <c:v>55.5</c:v>
                </c:pt>
                <c:pt idx="2">
                  <c:v>54.5</c:v>
                </c:pt>
                <c:pt idx="3">
                  <c:v>65.2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 w="1882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73.900000000000006</c:v>
                </c:pt>
                <c:pt idx="1">
                  <c:v>56</c:v>
                </c:pt>
                <c:pt idx="2">
                  <c:v>61.6</c:v>
                </c:pt>
                <c:pt idx="3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713280"/>
        <c:axId val="144920576"/>
        <c:axId val="0"/>
      </c:bar3DChart>
      <c:catAx>
        <c:axId val="131713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920576"/>
        <c:crosses val="autoZero"/>
        <c:auto val="1"/>
        <c:lblAlgn val="ctr"/>
        <c:lblOffset val="100"/>
        <c:noMultiLvlLbl val="0"/>
      </c:catAx>
      <c:valAx>
        <c:axId val="144920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713280"/>
        <c:crosses val="autoZero"/>
        <c:crossBetween val="between"/>
      </c:valAx>
      <c:spPr>
        <a:noFill/>
        <a:ln w="18821">
          <a:noFill/>
        </a:ln>
      </c:spPr>
    </c:plotArea>
    <c:legend>
      <c:legendPos val="t"/>
      <c:overlay val="0"/>
      <c:txPr>
        <a:bodyPr/>
        <a:lstStyle/>
        <a:p>
          <a:pPr>
            <a:defRPr sz="1037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 w="1882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Физика</c:v>
                </c:pt>
                <c:pt idx="2">
                  <c:v>Химия</c:v>
                </c:pt>
                <c:pt idx="3">
                  <c:v>Литература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55.5</c:v>
                </c:pt>
                <c:pt idx="1">
                  <c:v>57.1</c:v>
                </c:pt>
                <c:pt idx="2">
                  <c:v>65</c:v>
                </c:pt>
                <c:pt idx="3">
                  <c:v>65.3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2016-20172</c:v>
                </c:pt>
              </c:strCache>
            </c:strRef>
          </c:tx>
          <c:invertIfNegative val="0"/>
          <c:dLbls>
            <c:spPr>
              <a:noFill/>
              <a:ln w="1882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Физика</c:v>
                </c:pt>
                <c:pt idx="2">
                  <c:v>Химия</c:v>
                </c:pt>
                <c:pt idx="3">
                  <c:v>Литература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57.7</c:v>
                </c:pt>
                <c:pt idx="1">
                  <c:v>47.3</c:v>
                </c:pt>
                <c:pt idx="2">
                  <c:v>68.8</c:v>
                </c:pt>
                <c:pt idx="3">
                  <c:v>55.5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 w="1882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Физика</c:v>
                </c:pt>
                <c:pt idx="2">
                  <c:v>Химия</c:v>
                </c:pt>
                <c:pt idx="3">
                  <c:v>Литература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1">
                  <c:v>58.2</c:v>
                </c:pt>
                <c:pt idx="2">
                  <c:v>46.9</c:v>
                </c:pt>
                <c:pt idx="3">
                  <c:v>71.400000000000006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692416"/>
        <c:axId val="131693952"/>
        <c:axId val="0"/>
      </c:bar3DChart>
      <c:catAx>
        <c:axId val="13169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693952"/>
        <c:crosses val="autoZero"/>
        <c:auto val="1"/>
        <c:lblAlgn val="ctr"/>
        <c:lblOffset val="100"/>
        <c:noMultiLvlLbl val="0"/>
      </c:catAx>
      <c:valAx>
        <c:axId val="13169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692416"/>
        <c:crosses val="autoZero"/>
        <c:crossBetween val="between"/>
      </c:valAx>
      <c:spPr>
        <a:noFill/>
        <a:ln w="18821">
          <a:noFill/>
        </a:ln>
      </c:spPr>
    </c:plotArea>
    <c:legend>
      <c:legendPos val="t"/>
      <c:overlay val="0"/>
      <c:txPr>
        <a:bodyPr/>
        <a:lstStyle/>
        <a:p>
          <a:pPr>
            <a:defRPr sz="1037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spPr>
              <a:noFill/>
              <a:ln w="1882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Информатика</c:v>
                </c:pt>
                <c:pt idx="1">
                  <c:v>Английский язык</c:v>
                </c:pt>
                <c:pt idx="2">
                  <c:v>География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62.3</c:v>
                </c:pt>
                <c:pt idx="1">
                  <c:v>45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2016-20172</c:v>
                </c:pt>
              </c:strCache>
            </c:strRef>
          </c:tx>
          <c:invertIfNegative val="0"/>
          <c:dLbls>
            <c:spPr>
              <a:noFill/>
              <a:ln w="1882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Информатика</c:v>
                </c:pt>
                <c:pt idx="1">
                  <c:v>Английский язык</c:v>
                </c:pt>
                <c:pt idx="2">
                  <c:v>География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52.7</c:v>
                </c:pt>
                <c:pt idx="1">
                  <c:v>47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 w="1882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Информатика</c:v>
                </c:pt>
                <c:pt idx="1">
                  <c:v>Английский язык</c:v>
                </c:pt>
                <c:pt idx="2">
                  <c:v>География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57.8</c:v>
                </c:pt>
                <c:pt idx="1">
                  <c:v>64</c:v>
                </c:pt>
                <c:pt idx="2">
                  <c:v>82.5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131008"/>
        <c:axId val="145132544"/>
        <c:axId val="0"/>
      </c:bar3DChart>
      <c:catAx>
        <c:axId val="14513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132544"/>
        <c:crosses val="autoZero"/>
        <c:auto val="1"/>
        <c:lblAlgn val="ctr"/>
        <c:lblOffset val="100"/>
        <c:noMultiLvlLbl val="0"/>
      </c:catAx>
      <c:valAx>
        <c:axId val="14513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131008"/>
        <c:crosses val="autoZero"/>
        <c:crossBetween val="between"/>
      </c:valAx>
      <c:spPr>
        <a:noFill/>
        <a:ln w="18821">
          <a:noFill/>
        </a:ln>
      </c:spPr>
    </c:plotArea>
    <c:legend>
      <c:legendPos val="t"/>
      <c:overlay val="0"/>
      <c:txPr>
        <a:bodyPr/>
        <a:lstStyle/>
        <a:p>
          <a:pPr>
            <a:defRPr sz="1037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6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2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Лист1!$A$2:$A$24</c:f>
              <c:strCache>
                <c:ptCount val="23"/>
                <c:pt idx="0">
                  <c:v>Артамонова Д. </c:v>
                </c:pt>
                <c:pt idx="1">
                  <c:v>Габриелян Э.</c:v>
                </c:pt>
                <c:pt idx="2">
                  <c:v>Гневашева Я.</c:v>
                </c:pt>
                <c:pt idx="3">
                  <c:v>Есауленко В.</c:v>
                </c:pt>
                <c:pt idx="4">
                  <c:v>Заичкина</c:v>
                </c:pt>
                <c:pt idx="5">
                  <c:v>Золотухина А.</c:v>
                </c:pt>
                <c:pt idx="6">
                  <c:v>Кобина К.</c:v>
                </c:pt>
                <c:pt idx="7">
                  <c:v>Кондрашова П.</c:v>
                </c:pt>
                <c:pt idx="8">
                  <c:v>Коровина О.</c:v>
                </c:pt>
                <c:pt idx="9">
                  <c:v>Литвинов М.</c:v>
                </c:pt>
                <c:pt idx="10">
                  <c:v>Моргачева А.</c:v>
                </c:pt>
                <c:pt idx="11">
                  <c:v>Новикова Д.</c:v>
                </c:pt>
                <c:pt idx="12">
                  <c:v>Орлова М.</c:v>
                </c:pt>
                <c:pt idx="13">
                  <c:v>Павловская Э.</c:v>
                </c:pt>
                <c:pt idx="14">
                  <c:v>Папян А.</c:v>
                </c:pt>
                <c:pt idx="15">
                  <c:v>Постельникова И.</c:v>
                </c:pt>
                <c:pt idx="16">
                  <c:v>Пшеничный Д.</c:v>
                </c:pt>
                <c:pt idx="17">
                  <c:v>Рассказова Л. </c:v>
                </c:pt>
                <c:pt idx="18">
                  <c:v>Рахманина Т.</c:v>
                </c:pt>
                <c:pt idx="19">
                  <c:v>Сахарных М.</c:v>
                </c:pt>
                <c:pt idx="20">
                  <c:v>Середа А.</c:v>
                </c:pt>
                <c:pt idx="21">
                  <c:v>Сущенко Я.</c:v>
                </c:pt>
                <c:pt idx="22">
                  <c:v>Чабанов К.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33</c:v>
                </c:pt>
                <c:pt idx="1">
                  <c:v>49</c:v>
                </c:pt>
                <c:pt idx="2">
                  <c:v>48</c:v>
                </c:pt>
                <c:pt idx="3">
                  <c:v>70</c:v>
                </c:pt>
                <c:pt idx="4">
                  <c:v>68</c:v>
                </c:pt>
                <c:pt idx="5">
                  <c:v>47</c:v>
                </c:pt>
                <c:pt idx="6">
                  <c:v>74</c:v>
                </c:pt>
                <c:pt idx="7">
                  <c:v>51</c:v>
                </c:pt>
                <c:pt idx="8">
                  <c:v>60</c:v>
                </c:pt>
                <c:pt idx="9">
                  <c:v>79</c:v>
                </c:pt>
                <c:pt idx="10">
                  <c:v>56</c:v>
                </c:pt>
                <c:pt idx="11">
                  <c:v>92</c:v>
                </c:pt>
                <c:pt idx="12">
                  <c:v>37</c:v>
                </c:pt>
                <c:pt idx="13">
                  <c:v>66</c:v>
                </c:pt>
                <c:pt idx="14">
                  <c:v>71</c:v>
                </c:pt>
                <c:pt idx="15">
                  <c:v>86</c:v>
                </c:pt>
                <c:pt idx="16">
                  <c:v>29</c:v>
                </c:pt>
                <c:pt idx="17">
                  <c:v>81</c:v>
                </c:pt>
                <c:pt idx="18">
                  <c:v>87</c:v>
                </c:pt>
                <c:pt idx="19">
                  <c:v>53</c:v>
                </c:pt>
                <c:pt idx="20">
                  <c:v>74</c:v>
                </c:pt>
                <c:pt idx="21">
                  <c:v>74</c:v>
                </c:pt>
                <c:pt idx="22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548288"/>
        <c:axId val="131549824"/>
      </c:barChart>
      <c:catAx>
        <c:axId val="131548288"/>
        <c:scaling>
          <c:orientation val="minMax"/>
        </c:scaling>
        <c:delete val="0"/>
        <c:axPos val="l"/>
        <c:majorTickMark val="out"/>
        <c:minorTickMark val="none"/>
        <c:tickLblPos val="nextTo"/>
        <c:crossAx val="131549824"/>
        <c:crosses val="autoZero"/>
        <c:auto val="1"/>
        <c:lblAlgn val="ctr"/>
        <c:lblOffset val="100"/>
        <c:noMultiLvlLbl val="0"/>
      </c:catAx>
      <c:valAx>
        <c:axId val="1315498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548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2б.</c:v>
                </c:pt>
              </c:strCache>
            </c:strRef>
          </c:tx>
          <c:invertIfNegative val="0"/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3">
                  <c:v>12</c:v>
                </c:pt>
                <c:pt idx="4">
                  <c:v>15</c:v>
                </c:pt>
                <c:pt idx="5">
                  <c:v>16</c:v>
                </c:pt>
                <c:pt idx="6">
                  <c:v>9</c:v>
                </c:pt>
                <c:pt idx="7">
                  <c:v>14</c:v>
                </c:pt>
                <c:pt idx="8">
                  <c:v>14</c:v>
                </c:pt>
                <c:pt idx="10">
                  <c:v>6</c:v>
                </c:pt>
                <c:pt idx="12">
                  <c:v>7</c:v>
                </c:pt>
                <c:pt idx="13">
                  <c:v>11</c:v>
                </c:pt>
                <c:pt idx="14">
                  <c:v>14</c:v>
                </c:pt>
                <c:pt idx="15">
                  <c:v>17</c:v>
                </c:pt>
                <c:pt idx="16">
                  <c:v>2</c:v>
                </c:pt>
                <c:pt idx="17">
                  <c:v>11</c:v>
                </c:pt>
                <c:pt idx="18">
                  <c:v>12</c:v>
                </c:pt>
                <c:pt idx="19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1б.</c:v>
                </c:pt>
              </c:strCache>
            </c:strRef>
          </c:tx>
          <c:invertIfNegative val="0"/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19</c:v>
                </c:pt>
                <c:pt idx="1">
                  <c:v>22</c:v>
                </c:pt>
                <c:pt idx="2">
                  <c:v>15</c:v>
                </c:pt>
                <c:pt idx="3">
                  <c:v>11</c:v>
                </c:pt>
                <c:pt idx="4">
                  <c:v>2</c:v>
                </c:pt>
                <c:pt idx="5">
                  <c:v>6</c:v>
                </c:pt>
                <c:pt idx="6">
                  <c:v>12</c:v>
                </c:pt>
                <c:pt idx="7">
                  <c:v>4</c:v>
                </c:pt>
                <c:pt idx="8">
                  <c:v>7</c:v>
                </c:pt>
                <c:pt idx="9">
                  <c:v>8</c:v>
                </c:pt>
                <c:pt idx="10">
                  <c:v>15</c:v>
                </c:pt>
                <c:pt idx="11">
                  <c:v>18</c:v>
                </c:pt>
                <c:pt idx="12">
                  <c:v>15</c:v>
                </c:pt>
                <c:pt idx="13">
                  <c:v>3</c:v>
                </c:pt>
                <c:pt idx="14">
                  <c:v>7</c:v>
                </c:pt>
                <c:pt idx="15">
                  <c:v>5</c:v>
                </c:pt>
                <c:pt idx="16">
                  <c:v>15</c:v>
                </c:pt>
                <c:pt idx="17">
                  <c:v>2</c:v>
                </c:pt>
                <c:pt idx="18">
                  <c:v>3</c:v>
                </c:pt>
                <c:pt idx="19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0б.</c:v>
                </c:pt>
              </c:strCache>
            </c:strRef>
          </c:tx>
          <c:invertIfNegative val="0"/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4</c:v>
                </c:pt>
                <c:pt idx="1">
                  <c:v>1</c:v>
                </c:pt>
                <c:pt idx="2">
                  <c:v>8</c:v>
                </c:pt>
                <c:pt idx="3">
                  <c:v>0</c:v>
                </c:pt>
                <c:pt idx="4">
                  <c:v>6</c:v>
                </c:pt>
                <c:pt idx="5">
                  <c:v>1</c:v>
                </c:pt>
                <c:pt idx="6">
                  <c:v>2</c:v>
                </c:pt>
                <c:pt idx="7">
                  <c:v>5</c:v>
                </c:pt>
                <c:pt idx="8">
                  <c:v>2</c:v>
                </c:pt>
                <c:pt idx="9">
                  <c:v>15</c:v>
                </c:pt>
                <c:pt idx="10">
                  <c:v>2</c:v>
                </c:pt>
                <c:pt idx="11">
                  <c:v>5</c:v>
                </c:pt>
                <c:pt idx="12">
                  <c:v>1</c:v>
                </c:pt>
                <c:pt idx="13">
                  <c:v>9</c:v>
                </c:pt>
                <c:pt idx="14">
                  <c:v>2</c:v>
                </c:pt>
                <c:pt idx="15">
                  <c:v>1</c:v>
                </c:pt>
                <c:pt idx="16">
                  <c:v>6</c:v>
                </c:pt>
                <c:pt idx="17">
                  <c:v>10</c:v>
                </c:pt>
                <c:pt idx="18">
                  <c:v>8</c:v>
                </c:pt>
                <c:pt idx="1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93952"/>
        <c:axId val="131295488"/>
      </c:barChart>
      <c:catAx>
        <c:axId val="13129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1295488"/>
        <c:crosses val="autoZero"/>
        <c:auto val="1"/>
        <c:lblAlgn val="ctr"/>
        <c:lblOffset val="100"/>
        <c:noMultiLvlLbl val="0"/>
      </c:catAx>
      <c:valAx>
        <c:axId val="131295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12939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Успешность выполнения</a:t>
            </a:r>
            <a:r>
              <a:rPr lang="ru-RU" baseline="0"/>
              <a:t> второй части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3б.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21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25.к1</c:v>
                </c:pt>
                <c:pt idx="5">
                  <c:v>25.к2</c:v>
                </c:pt>
                <c:pt idx="6">
                  <c:v>26</c:v>
                </c:pt>
                <c:pt idx="7">
                  <c:v>27</c:v>
                </c:pt>
                <c:pt idx="8">
                  <c:v>28.к1</c:v>
                </c:pt>
                <c:pt idx="9">
                  <c:v>28.к2</c:v>
                </c:pt>
                <c:pt idx="10">
                  <c:v>29.к1</c:v>
                </c:pt>
                <c:pt idx="11">
                  <c:v>29.к2</c:v>
                </c:pt>
                <c:pt idx="12">
                  <c:v>29.к3</c:v>
                </c:pt>
                <c:pt idx="13">
                  <c:v>29.к4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2">
                  <c:v>8</c:v>
                </c:pt>
                <c:pt idx="3">
                  <c:v>7</c:v>
                </c:pt>
                <c:pt idx="6">
                  <c:v>3</c:v>
                </c:pt>
                <c:pt idx="7">
                  <c:v>9</c:v>
                </c:pt>
                <c:pt idx="8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2б.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21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25.к1</c:v>
                </c:pt>
                <c:pt idx="5">
                  <c:v>25.к2</c:v>
                </c:pt>
                <c:pt idx="6">
                  <c:v>26</c:v>
                </c:pt>
                <c:pt idx="7">
                  <c:v>27</c:v>
                </c:pt>
                <c:pt idx="8">
                  <c:v>28.к1</c:v>
                </c:pt>
                <c:pt idx="9">
                  <c:v>28.к2</c:v>
                </c:pt>
                <c:pt idx="10">
                  <c:v>29.к1</c:v>
                </c:pt>
                <c:pt idx="11">
                  <c:v>29.к2</c:v>
                </c:pt>
                <c:pt idx="12">
                  <c:v>29.к3</c:v>
                </c:pt>
                <c:pt idx="13">
                  <c:v>29.к4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23</c:v>
                </c:pt>
                <c:pt idx="1">
                  <c:v>16</c:v>
                </c:pt>
                <c:pt idx="2">
                  <c:v>3</c:v>
                </c:pt>
                <c:pt idx="3">
                  <c:v>1</c:v>
                </c:pt>
                <c:pt idx="4">
                  <c:v>8</c:v>
                </c:pt>
                <c:pt idx="5">
                  <c:v>6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11">
                  <c:v>6</c:v>
                </c:pt>
                <c:pt idx="1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1б.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21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25.к1</c:v>
                </c:pt>
                <c:pt idx="5">
                  <c:v>25.к2</c:v>
                </c:pt>
                <c:pt idx="6">
                  <c:v>26</c:v>
                </c:pt>
                <c:pt idx="7">
                  <c:v>27</c:v>
                </c:pt>
                <c:pt idx="8">
                  <c:v>28.к1</c:v>
                </c:pt>
                <c:pt idx="9">
                  <c:v>28.к2</c:v>
                </c:pt>
                <c:pt idx="10">
                  <c:v>29.к1</c:v>
                </c:pt>
                <c:pt idx="11">
                  <c:v>29.к2</c:v>
                </c:pt>
                <c:pt idx="12">
                  <c:v>29.к3</c:v>
                </c:pt>
                <c:pt idx="13">
                  <c:v>29.к4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1">
                  <c:v>6</c:v>
                </c:pt>
                <c:pt idx="2">
                  <c:v>3</c:v>
                </c:pt>
                <c:pt idx="3">
                  <c:v>8</c:v>
                </c:pt>
                <c:pt idx="4">
                  <c:v>7</c:v>
                </c:pt>
                <c:pt idx="5">
                  <c:v>6</c:v>
                </c:pt>
                <c:pt idx="6">
                  <c:v>8</c:v>
                </c:pt>
                <c:pt idx="7">
                  <c:v>7</c:v>
                </c:pt>
                <c:pt idx="8">
                  <c:v>8</c:v>
                </c:pt>
                <c:pt idx="9">
                  <c:v>4</c:v>
                </c:pt>
                <c:pt idx="10">
                  <c:v>17</c:v>
                </c:pt>
                <c:pt idx="11">
                  <c:v>6</c:v>
                </c:pt>
                <c:pt idx="12">
                  <c:v>5</c:v>
                </c:pt>
                <c:pt idx="13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0б.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21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25.к1</c:v>
                </c:pt>
                <c:pt idx="5">
                  <c:v>25.к2</c:v>
                </c:pt>
                <c:pt idx="6">
                  <c:v>26</c:v>
                </c:pt>
                <c:pt idx="7">
                  <c:v>27</c:v>
                </c:pt>
                <c:pt idx="8">
                  <c:v>28.к1</c:v>
                </c:pt>
                <c:pt idx="9">
                  <c:v>28.к2</c:v>
                </c:pt>
                <c:pt idx="10">
                  <c:v>29.к1</c:v>
                </c:pt>
                <c:pt idx="11">
                  <c:v>29.к2</c:v>
                </c:pt>
                <c:pt idx="12">
                  <c:v>29.к3</c:v>
                </c:pt>
                <c:pt idx="13">
                  <c:v>29.к4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1">
                  <c:v>1</c:v>
                </c:pt>
                <c:pt idx="2">
                  <c:v>9</c:v>
                </c:pt>
                <c:pt idx="3">
                  <c:v>7</c:v>
                </c:pt>
                <c:pt idx="4">
                  <c:v>8</c:v>
                </c:pt>
                <c:pt idx="5">
                  <c:v>11</c:v>
                </c:pt>
                <c:pt idx="6">
                  <c:v>5</c:v>
                </c:pt>
                <c:pt idx="7">
                  <c:v>4</c:v>
                </c:pt>
                <c:pt idx="8">
                  <c:v>9</c:v>
                </c:pt>
                <c:pt idx="9">
                  <c:v>19</c:v>
                </c:pt>
                <c:pt idx="10">
                  <c:v>6</c:v>
                </c:pt>
                <c:pt idx="11">
                  <c:v>11</c:v>
                </c:pt>
                <c:pt idx="12">
                  <c:v>18</c:v>
                </c:pt>
                <c:pt idx="1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77760"/>
        <c:axId val="131273472"/>
      </c:barChart>
      <c:catAx>
        <c:axId val="13067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1273472"/>
        <c:crosses val="autoZero"/>
        <c:auto val="1"/>
        <c:lblAlgn val="ctr"/>
        <c:lblOffset val="100"/>
        <c:noMultiLvlLbl val="0"/>
      </c:catAx>
      <c:valAx>
        <c:axId val="13127347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30677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4511</Words>
  <Characters>25718</Characters>
  <Application>Microsoft Office Word</Application>
  <DocSecurity>0</DocSecurity>
  <Lines>214</Lines>
  <Paragraphs>60</Paragraphs>
  <ScaleCrop>false</ScaleCrop>
  <Company/>
  <LinksUpToDate>false</LinksUpToDate>
  <CharactersWithSpaces>30169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Карлина</dc:creator>
  <cp:keywords/>
  <dc:description/>
  <cp:lastModifiedBy>Карлина</cp:lastModifiedBy>
  <cp:revision>2</cp:revision>
  <dcterms:created xsi:type="dcterms:W3CDTF">2019-09-30T08:54:00Z</dcterms:created>
  <dcterms:modified xsi:type="dcterms:W3CDTF">2019-09-30T08:54:00Z</dcterms:modified>
</cp:coreProperties>
</file>