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03" w:rsidRPr="00580903" w:rsidRDefault="00580903" w:rsidP="00580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903">
        <w:rPr>
          <w:rFonts w:ascii="Times New Roman" w:hAnsi="Times New Roman" w:cs="Times New Roman"/>
          <w:b/>
          <w:sz w:val="32"/>
          <w:szCs w:val="32"/>
        </w:rPr>
        <w:t>Информация для родителей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С какими документами образовательное учреждение обязано ознакомить родителя (законного представителя) будущего воспитанника?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>Согласно п.2 ст.16 Закона РФ «Об образовании» при приеме ребенка в образовательное учреждение последнее обязано ознакомить его родителей (законных представителей) с уставом образовательного учреждения и другими документами, регламентирующими организацию образовательного процесса. Способ ознакомления с уставом законодательством не предусмотрен, и устанавливается образовательным учреждением самостоятельно. Кроме того, согласно вышеуказанной статье образовательное учреждение обязано ознакомить родителей с лицензией на ведение образовательной деятельности, а также со свидетельством о государственной аккредитации по каждому направлению подготовки, дающим право на выдачу докум</w:t>
      </w:r>
      <w:r>
        <w:rPr>
          <w:rFonts w:ascii="Times New Roman" w:hAnsi="Times New Roman" w:cs="Times New Roman"/>
          <w:sz w:val="28"/>
          <w:szCs w:val="28"/>
        </w:rPr>
        <w:t xml:space="preserve">ента государственного образца.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Из каких источников складывается система финансирования образовательного учреждения в современных условиях?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>В соответствии со ст.41 Закона РФ «Об образовании» основным источником финансирования государственных и муниципальных образовательных учреждений является бюджетное финансирование на основе нормативов, утвержденных исполнительными органами власти. Кроме того, образовательное учреждение независимо от его организационн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 правовой формы вправе привлекать дополнительные финансовые средства за счет предоставления платных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Таким образом, в настоящее время образовательные учреждения имеют смеша</w:t>
      </w:r>
      <w:r>
        <w:rPr>
          <w:rFonts w:ascii="Times New Roman" w:hAnsi="Times New Roman" w:cs="Times New Roman"/>
          <w:sz w:val="28"/>
          <w:szCs w:val="28"/>
        </w:rPr>
        <w:t xml:space="preserve">нную систему финансирования.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>Почему образовательное учреждение, являясь юридическим лицо</w:t>
      </w:r>
      <w:r>
        <w:rPr>
          <w:rFonts w:ascii="Times New Roman" w:hAnsi="Times New Roman" w:cs="Times New Roman"/>
          <w:sz w:val="28"/>
          <w:szCs w:val="28"/>
        </w:rPr>
        <w:t xml:space="preserve">м, не имеет своей бухгалтерии?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Согласно ст.6 ФЗ от 21 ноября 1996 г.№129 «О бухгалтерском учете», за организацию бухгалтерского учета и соблюдение законодательства при выполнении хозяйственных операций (в том числе, за их документальное оформление), своевременность предоставления первичных документов и бухгалтерской отчетности отвечает руководитель организации. В зависимости от объема учетной работы он может: 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учредить бухгалтерскую службу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 структурное подразделение, возглавляемое главным бухгалтером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-ввести в штат должность бухгалтера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-передать ведение бухгалтерского учета централизованной бухгалтерии, специализированной организации или бухгалтеру, заключив с ними договор 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вести бухгалтерский учет лично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Большинство руководителей образовательных учреждений поручает ведение бухгалтерского учета централизованной бухгалтерии, тем не менее, право </w:t>
      </w:r>
      <w:r w:rsidRPr="0058090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вести свою финансово-хозяйственную деятельность за ним </w:t>
      </w:r>
      <w:r>
        <w:rPr>
          <w:rFonts w:ascii="Times New Roman" w:hAnsi="Times New Roman" w:cs="Times New Roman"/>
          <w:sz w:val="28"/>
          <w:szCs w:val="28"/>
        </w:rPr>
        <w:t xml:space="preserve">сохраняется и в этом случае.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Обязательны ли для образовательного учреждения дополнительные платные образовательные услуги?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являются необязательными не только для родителей, но и для образовательного учреждения. Следовательно, деньги на организацию этой деятельности в бюджете не предусмотрены. Однако, происходящие в стране позитивные процессы: повышение информатизации общества, положительная динамика общего уровня интеллекта детей, расширение сети многопрофильных школ, гимназий, лицеев, возросший размер родительских притязаний, рост населения с высоким достатком могут вызвать необходимость организации платных дополнительных услуг на базе государственных и муниципальных образовательных учреждений.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Нужна ли лицензия на право оказания платных образовательных услуг?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РФ от 18.10.2000 № 796. Государственные и муниципальные образовательные учреждения общего образования, имеющие лицензии на 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могут осуществлять образовательную деятельность в виде оказания платных дополнительных услуг, не сопровождающихся итоговой аттестацией и выдачей документов об образовании и (или) квалификации, без получения дополнительных лицензий.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Таким образом, деятельность государственных и муниципальных образовательных учреждений, оказывающих платные дополнительные образовательные услуги, не сопровождающаяся итоговой аттестацией и выдачей документов об образовании и (или) квалификации, не подлежит лицензированию.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Если оказание платных образовательных услуг осуществляется общественным благотворительным фондом поддержки образовательного учреждения, имеющего юридическое лицо, наличие лицензии обязательно.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Какими законодательными актами регламентируется право образовательного учреждения оказывать дополнительные платные образовательные услуги?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Законодательная база в части оказания платных образовательных услуг на сегодняшний день разработана в достаточной степени.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>Оказание платных услуг регулируется следующими законами РФ и инструктивн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 директивными материалами вышестоящих организаций: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Конституцией РФ (ст.43, п.5), Гражданским кодексом РФ, Законом РФ «Об образовании», Законом РФ «О защите прав потребителей», Законом РФ «Налоговый кодекс» 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ст.39, ч.1,п.1), постановлением Правительства РФ от 5 июля 2001г. № 505 «Об утверждении правил оказания платных образовательных услуг», приказом Министерства образования РФ от 10 июля 2003г. №2994 «Об утверждении примерной формы договора на оказание 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в сфере общего образования», постановлением Кабинета Министров от 31 августа 2004 г. № 395 « О </w:t>
      </w:r>
      <w:r w:rsidRPr="00580903">
        <w:rPr>
          <w:rFonts w:ascii="Times New Roman" w:hAnsi="Times New Roman" w:cs="Times New Roman"/>
          <w:sz w:val="28"/>
          <w:szCs w:val="28"/>
        </w:rPr>
        <w:lastRenderedPageBreak/>
        <w:t>платных услугах и предпринимательской деятельности бюджетных учреждений и иных организаций, получающих ассигнования из бюджета РТ», приказом Министерства образования РТ от 13 января 2004 г.№39 «О мерах по упорядочению практики оказания платных образовательных услуг в образовательных учреждениях РТ», письмом Министерства образования РТ от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 11 мая 2004г. №1093 « О методических рекомендациях по определению стоимости дополнительных платных образовательных услуг на основе норматива бюд</w:t>
      </w:r>
      <w:r>
        <w:rPr>
          <w:rFonts w:ascii="Times New Roman" w:hAnsi="Times New Roman" w:cs="Times New Roman"/>
          <w:sz w:val="28"/>
          <w:szCs w:val="28"/>
        </w:rPr>
        <w:t xml:space="preserve">жетного финансирования» и др.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>Какие виды платных образовательных услуг может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образовательное учреждение?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вправе оказывать следующий перечень образовательных и развивающих услуг: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-изучение специальных дисциплин сверх часов и сверх программ по данной дисциплине, предусмотренной учебным планом;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 репетиторство с 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 другого образовательного учреждения;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-различные курсы: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-по подготовке к поступлению в учебное заведение,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-по изучению иностранных языков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-повышения квалификации,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-по переподготовке кадров с освоением новых специальностей (в том числе вождение автомобиля, машинопись, стенография);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 различные кружки: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-по обучению игре на музыкальных инструментах, фотографированию, кино-видео - радиолюбительскому делу, кройки и шитья, вязанию, домоводству, танцам и.т.д.; 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>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то есть, всему тому, что направлено на всестороннее развитие гармоничной личности и не может быть дано в рамках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стандартов;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-создание различных учебных групп и методов специального обучения детей с отклонениями в развитии;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 создание групп по адаптации детей к условиям школьной жизни (до поступления в школу, если ребенок не посещал дошкольное образовательное учреждение); </w:t>
      </w:r>
      <w:r w:rsidRPr="00580903">
        <w:rPr>
          <w:rFonts w:ascii="Times New Roman" w:hAnsi="Times New Roman" w:cs="Times New Roman"/>
          <w:sz w:val="28"/>
          <w:szCs w:val="28"/>
        </w:rPr>
        <w:br/>
        <w:t>- создание различных секций, групп по укреплению здоровья (гимнастика, аэробика, ритмика, катание на коньках, лыжах, различные игры, общеф</w:t>
      </w:r>
      <w:r>
        <w:rPr>
          <w:rFonts w:ascii="Times New Roman" w:hAnsi="Times New Roman" w:cs="Times New Roman"/>
          <w:sz w:val="28"/>
          <w:szCs w:val="28"/>
        </w:rPr>
        <w:t xml:space="preserve">изическая подготовка и.т.д.).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Имеются ли ограничения при оказании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услуг?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Да, имеются. 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 xml:space="preserve">Услуги, оказываемые в рамках основных образовательных программ и государственных образовательных стандартов, согласно статусу образовательного учреждения, направленные на совершенствование образовательного процесса при наличии имеющихся условий и средств (например: снижение наполняемости классов (групп); деление на подгруппы </w:t>
      </w:r>
      <w:r w:rsidRPr="00580903">
        <w:rPr>
          <w:rFonts w:ascii="Times New Roman" w:hAnsi="Times New Roman" w:cs="Times New Roman"/>
          <w:sz w:val="28"/>
          <w:szCs w:val="28"/>
        </w:rPr>
        <w:lastRenderedPageBreak/>
        <w:t>против установленных норм;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 xml:space="preserve">сдача экзаменов в порядке экстерната, дополнительные занятия с неуспевающими и некоторые другие предусмотренные типовыми положениями об образовательных учреждениях) не рассматриваются как платные дополнительные образовательные услуги, и привлечение на эти цели средств родителей не допускается. </w:t>
      </w:r>
      <w:proofErr w:type="gramEnd"/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Кто контролирует осуществление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услуг?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Ответственность за организацию и качество платных образовательных услуг в образовательном учреждении несет руководитель. Управление или отдел образования несет ответственность за осуществление должного контроля над порядком предоставления и качеством платных образовательных услуг в ведомственных образовательных учреждениях.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В случае нарушения образовательным учреждением существующего законодательства: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- руководитель образовательного учреждения может быть привлечен к дисциплинарной ответственности,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- управление или отдел образования вправе приостановить или запретить оказание платных образовательных услуг,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- изъять у образовательного учреждения полностью или частично доход от оказания платных образовательных услуг.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Кто устанавливает цены на дополнительные платные образовательные услуги?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Размер платы за оказание дополнительных образовательных услуг, согласно ст.424 Гражданского Кодекса РФ устанавливается по соглашению сторон. </w:t>
      </w:r>
      <w:r w:rsidRPr="005809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>При этом должна учитывается себестоимость услуги, цены конкурентов на аналогичную услугу, уникальность видов услуг, спрос на данную услугу и др. Регулировать «сверху» цены невозможно, поскольку платные образовательные услуги не являются обязательным компонентом образования: материал, который учащиеся проходят на платных занятиях, не входит в программу образовательного учреждения, какой бы статус оно не имело (гимназия, школа, лицей).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 Поэтому вопрос «Платить или не платить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>»?, «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Ходить или не ходить»? решают сами родители и их дети.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Каков порядок оформления, оплаты и учета платных образовательных услуг?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Предоставление платных образовательных услуг оформляется договором с потребителями, которым регламентируются условия и сроки их получения, порядок расчетов, права, обязанности и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сторон, а также иные условия.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Сбор наличных денежных средств за оказание платных услуг не допускается.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Оплата за предоставляемые платные услуги должна производиться через учреждения банков. Денежные средства, получаемые образовательным учреждением от оказания платных услуг, аккумулируются на внебюджетном счете.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903">
        <w:rPr>
          <w:rFonts w:ascii="Times New Roman" w:hAnsi="Times New Roman" w:cs="Times New Roman"/>
          <w:sz w:val="28"/>
          <w:szCs w:val="28"/>
        </w:rPr>
        <w:t xml:space="preserve">Финансовые средства, полученные от оказания платных образовательных услуг, после уплаты налогов в соответствии с действующим законодательством, направляются на расходы, связанные уставной </w:t>
      </w:r>
      <w:r w:rsidRPr="0058090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образовательного учреждения, в том числе на оплату труда работников и начисления на заработанную плату; на развитие учреждения, оплату работ капитальному и текущему ремонту здания, приобретение мебели, учебных пособий и т.д. </w:t>
      </w:r>
      <w:proofErr w:type="gramEnd"/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Имеют ли право директор образовательного учреждения, классные руководители, а также представители родительского комитета или попечительского совета требовать деньги в фонд развития школы?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Никто не имеет права требовать у Вас деньги ни в фонд развития школы, ни на ремонт крыши, ни на какие другие нужды. Решения родительского комитета или попечительского совета носят рекомендательный 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 как для администрации школы, так и для других родителей. Просить оказания благотворительной помощи могут, но ни в коем случае не требовать. </w:t>
      </w:r>
      <w:r w:rsidRPr="00580903">
        <w:rPr>
          <w:rFonts w:ascii="Times New Roman" w:hAnsi="Times New Roman" w:cs="Times New Roman"/>
          <w:sz w:val="28"/>
          <w:szCs w:val="28"/>
        </w:rPr>
        <w:br/>
        <w:t>Обратите внимание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(в данном случае родителей) не будет являться благотворител</w:t>
      </w:r>
      <w:r>
        <w:rPr>
          <w:rFonts w:ascii="Times New Roman" w:hAnsi="Times New Roman" w:cs="Times New Roman"/>
          <w:sz w:val="28"/>
          <w:szCs w:val="28"/>
        </w:rPr>
        <w:t xml:space="preserve">ьной. </w:t>
      </w:r>
      <w:r w:rsidRPr="00580903">
        <w:rPr>
          <w:rFonts w:ascii="Times New Roman" w:hAnsi="Times New Roman" w:cs="Times New Roman"/>
          <w:sz w:val="28"/>
          <w:szCs w:val="28"/>
        </w:rPr>
        <w:br/>
        <w:t>Какими законодательными актами регламентируется оказ</w:t>
      </w:r>
      <w:r>
        <w:rPr>
          <w:rFonts w:ascii="Times New Roman" w:hAnsi="Times New Roman" w:cs="Times New Roman"/>
          <w:sz w:val="28"/>
          <w:szCs w:val="28"/>
        </w:rPr>
        <w:t xml:space="preserve">ание благотворительной помощи?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Оказание благотворительной помощи регламентируется следующими законодательными актами: 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>Законом РФ « Об образовании», Гражданским кодексом РФ, Налоговым кодексом РФ,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11.08.95 № 135-ФЗ «</w:t>
      </w:r>
      <w:r w:rsidRPr="00580903">
        <w:rPr>
          <w:rFonts w:ascii="Times New Roman" w:hAnsi="Times New Roman" w:cs="Times New Roman"/>
          <w:sz w:val="28"/>
          <w:szCs w:val="28"/>
        </w:rPr>
        <w:t xml:space="preserve">О благотворительной деятельности и благотворительных организациях», а также «Порядком ведения кассовых операций в Российской Федерации» (письмо Центрального банка РФ от 04.10.93 №18), Положением о правилах организации наличного денежного обращения на территории Российской Федерации (письмо Центрального банка РФ от 05.01.98№ 14-П). </w:t>
      </w:r>
      <w:proofErr w:type="gramEnd"/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В каком виде может быть оказана благотворительная помощь? Как она оформляется, и расходуется?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Благотворительная помощь (со стороны юридических и физических лиц) может оказываться в денежной форме (наличной и безналичной), а также в виде предоставления различных товаров, имущества, работ, услуг.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Благотворительная деятельность в форме передачи имущества, в том числе денежных средств может оформляться на основании двух видов гражданско-правовых договоров: дарения (ст.572 ГК РФ) и пожертвования (ст.582 ГК РФ).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На принятие пожертвования не требуется чьего- либо разрешения или согласия (п.2 ст.582 ГК РФ)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Все пожертвования, полученные в виде денежных средств, должны зачисляться на лицевые счета образовательных учреждений.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</w:t>
      </w:r>
      <w:r>
        <w:rPr>
          <w:rFonts w:ascii="Times New Roman" w:hAnsi="Times New Roman" w:cs="Times New Roman"/>
          <w:sz w:val="28"/>
          <w:szCs w:val="28"/>
        </w:rPr>
        <w:t xml:space="preserve">ования.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В частности, в качестве такой цели может выступать оплата охранных услуг, оказываемых образовательному учреждению специализированными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организациями. </w:t>
      </w:r>
      <w:r w:rsidRPr="00580903">
        <w:rPr>
          <w:rFonts w:ascii="Times New Roman" w:hAnsi="Times New Roman" w:cs="Times New Roman"/>
          <w:sz w:val="28"/>
          <w:szCs w:val="28"/>
        </w:rPr>
        <w:br/>
        <w:t>Требуется ли осуществление внебюджетной деятельности, привлечение дополнительных финансовых средств отражать в уставе образовательного учреждения?</w:t>
      </w:r>
      <w:r>
        <w:rPr>
          <w:rFonts w:ascii="Times New Roman" w:hAnsi="Times New Roman" w:cs="Times New Roman"/>
          <w:sz w:val="28"/>
          <w:szCs w:val="28"/>
        </w:rPr>
        <w:t xml:space="preserve"> Если, да, то, каким образом?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учреждения, в том числе внебюджетную, определяет его устав, поэтому в нем должны быть отражены следующие положения.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В разделе «Общие положения» необходимо указать, что образовательное учреждение имеет право получать средства и материальные ценности от органов исполнительной власти, юридических и физических лиц и использовать внебюджетные средства в порядке, установленном законодательством.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В разделе «Участники учебно-воспитательного процесса» следует отразить, что родители (лица, которые их заменяют), имеют право принимать участие в мероприятиях, направленных на улучшение организации учебно-воспитательного процесса и оказывать финансовую помощь для укрепления учебно-материальной базы образовательного учреждения.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В разделе «Финансово-хозяйственная деятельность» необходимо указать, что источниками формирования имущества образовательного учреждения могут являться добровольные пожертвования юридических и физических лиц. </w:t>
      </w:r>
      <w:r w:rsidRPr="00580903">
        <w:rPr>
          <w:rFonts w:ascii="Times New Roman" w:hAnsi="Times New Roman" w:cs="Times New Roman"/>
          <w:sz w:val="28"/>
          <w:szCs w:val="28"/>
        </w:rPr>
        <w:br/>
        <w:t xml:space="preserve">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 Непременным условием добровольных пожертвований является принцип добровольности, в противном случае данная деятельность будет считаться незаконной.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>В последнее время во многих образовательных учреждениях создаются попечительские советы. Что это за орган, кто в него входит, и ка</w:t>
      </w:r>
      <w:r>
        <w:rPr>
          <w:rFonts w:ascii="Times New Roman" w:hAnsi="Times New Roman" w:cs="Times New Roman"/>
          <w:sz w:val="28"/>
          <w:szCs w:val="28"/>
        </w:rPr>
        <w:t xml:space="preserve">кие задачи он призван решать?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В соответствии с Законом РФ «Об образовании» управление государственными и муниципальными образовательными учреждениями строится на принципах единоначалия и самоуправления. Попечительский совет является одной из форм самоуправления образовательного учреждения. Порядок выборов и компетенция попечительского совета определяются уставом образовательного учреждения (ст.35 Закона). </w:t>
      </w:r>
      <w:r w:rsidRPr="00580903">
        <w:rPr>
          <w:rFonts w:ascii="Times New Roman" w:hAnsi="Times New Roman" w:cs="Times New Roman"/>
          <w:sz w:val="28"/>
          <w:szCs w:val="28"/>
        </w:rPr>
        <w:br/>
        <w:t>Примерное положение о попечительском совете общеобразовательного учреждения утверждено постановлением Правительства РФ от 10.12.99г.№1379. В соответствии с п.2 указанного положения в его состав могут входить участники образовательного процесса и иные лица, заинтересованные в совершенствовании деятельности и развитии общеобразовательного учреждения. Кто конкретно из перечисленных участников образовательного процесса и, на каких условиях войдет в состав попечительского совета, решает самообразовательное учреждение. Попечительский совет общеобразовательного учреждения содействует привлечению внебюджетных сре</w:t>
      </w:r>
      <w:proofErr w:type="gramStart"/>
      <w:r w:rsidRPr="0058090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80903">
        <w:rPr>
          <w:rFonts w:ascii="Times New Roman" w:hAnsi="Times New Roman" w:cs="Times New Roman"/>
          <w:sz w:val="28"/>
          <w:szCs w:val="28"/>
        </w:rPr>
        <w:t xml:space="preserve">я обеспечения деятельности и развития учреждения, организации и улучшению условий труда работников, </w:t>
      </w:r>
      <w:r w:rsidRPr="00580903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совершенствованию материально-технической базы учреждения, организации массовых внешкольных мероприятий, рассматривает другие вопросы, отнесенные к компетенции попечительского совета уставом общеобразовательного учреждения (п.4 Примерного положения).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Что такое благотворительные или общественные фонды, которые создаются на базе ряда образовательных учреждений, как правило, городских? </w:t>
      </w:r>
    </w:p>
    <w:p w:rsidR="00580903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Фонды создаются в качестве юридического лица в соответствие с ФЗ от 12.0196г. « О некоммерческих организациях». </w:t>
      </w:r>
    </w:p>
    <w:p w:rsid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 xml:space="preserve">Фонд развития образовательных учреждений (далее - Фонд) является некоммерческой организацией, учрежденной гражданами и (или) юридическими лицами на основе добровольных имущественных взносов, преследующей образовательные, социальные, благотворительные и иные общественно-полезные цели. Фонд должен иметь самостоятельный баланс или смету, вправе в установленном порядке открывать счета в банке. </w:t>
      </w:r>
      <w:r w:rsidRPr="00580903">
        <w:rPr>
          <w:rFonts w:ascii="Times New Roman" w:hAnsi="Times New Roman" w:cs="Times New Roman"/>
          <w:sz w:val="28"/>
          <w:szCs w:val="28"/>
        </w:rPr>
        <w:br/>
        <w:t>Фонд имеет своей целью централизацию внебюджетных средств, поступающих из различных источников и их использование на развит</w:t>
      </w:r>
      <w:r>
        <w:rPr>
          <w:rFonts w:ascii="Times New Roman" w:hAnsi="Times New Roman" w:cs="Times New Roman"/>
          <w:sz w:val="28"/>
          <w:szCs w:val="28"/>
        </w:rPr>
        <w:t xml:space="preserve">ие образовательных учреждений. </w:t>
      </w:r>
    </w:p>
    <w:p w:rsidR="00D1611C" w:rsidRPr="00580903" w:rsidRDefault="00580903" w:rsidP="00580903">
      <w:pPr>
        <w:jc w:val="both"/>
        <w:rPr>
          <w:rFonts w:ascii="Times New Roman" w:hAnsi="Times New Roman" w:cs="Times New Roman"/>
          <w:sz w:val="28"/>
          <w:szCs w:val="28"/>
        </w:rPr>
      </w:pPr>
      <w:r w:rsidRPr="00580903">
        <w:rPr>
          <w:rFonts w:ascii="Times New Roman" w:hAnsi="Times New Roman" w:cs="Times New Roman"/>
          <w:sz w:val="28"/>
          <w:szCs w:val="28"/>
        </w:rPr>
        <w:t>Действительно, в настоящее время многие образовательные учреждения, расположенные в крупных населенных пунктах, имеющих развитую инфраструктуру, создали эффективно работающие фонды.</w:t>
      </w:r>
    </w:p>
    <w:sectPr w:rsidR="00D1611C" w:rsidRPr="00580903" w:rsidSect="00D1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03"/>
    <w:rsid w:val="000C23C9"/>
    <w:rsid w:val="00135F0A"/>
    <w:rsid w:val="003774C0"/>
    <w:rsid w:val="004A134B"/>
    <w:rsid w:val="00580903"/>
    <w:rsid w:val="007E302C"/>
    <w:rsid w:val="00AB7481"/>
    <w:rsid w:val="00D1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2577</Words>
  <Characters>14692</Characters>
  <Application>Microsoft Office Word</Application>
  <DocSecurity>0</DocSecurity>
  <Lines>122</Lines>
  <Paragraphs>34</Paragraphs>
  <ScaleCrop>false</ScaleCrop>
  <Company>Company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2013-12-17T06:54:00Z</dcterms:created>
  <dcterms:modified xsi:type="dcterms:W3CDTF">2013-12-17T07:00:00Z</dcterms:modified>
</cp:coreProperties>
</file>